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B" w:rsidRDefault="00C30E0B" w:rsidP="00C30E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3.3. Перечень документов, оформляемых при проведении регионального чемпионата «</w:t>
      </w:r>
      <w:proofErr w:type="spellStart"/>
      <w:r>
        <w:rPr>
          <w:color w:val="000000"/>
          <w:sz w:val="27"/>
          <w:szCs w:val="27"/>
        </w:rPr>
        <w:t>Абилимпикс</w:t>
      </w:r>
      <w:proofErr w:type="spellEnd"/>
      <w:r>
        <w:rPr>
          <w:color w:val="000000"/>
          <w:sz w:val="27"/>
          <w:szCs w:val="27"/>
        </w:rPr>
        <w:t>» и работа с личным кабинетом главного эксперта.</w:t>
      </w:r>
    </w:p>
    <w:p w:rsidR="00823E55" w:rsidRPr="00C30E0B" w:rsidRDefault="00823E55" w:rsidP="00823E55">
      <w:pPr>
        <w:pStyle w:val="a3"/>
        <w:rPr>
          <w:sz w:val="28"/>
          <w:szCs w:val="28"/>
        </w:rPr>
      </w:pPr>
      <w:r w:rsidRPr="00C30E0B">
        <w:rPr>
          <w:sz w:val="28"/>
          <w:szCs w:val="28"/>
        </w:rPr>
        <w:t>5. Изучить и научиться оформлять основные документы, которые сопровождают проведение конкурсов «</w:t>
      </w:r>
      <w:proofErr w:type="spellStart"/>
      <w:r w:rsidRPr="00C30E0B">
        <w:rPr>
          <w:sz w:val="28"/>
          <w:szCs w:val="28"/>
        </w:rPr>
        <w:t>Абилимпикс</w:t>
      </w:r>
      <w:proofErr w:type="spellEnd"/>
      <w:r w:rsidRPr="00C30E0B">
        <w:rPr>
          <w:sz w:val="28"/>
          <w:szCs w:val="28"/>
        </w:rPr>
        <w:t>».</w:t>
      </w:r>
    </w:p>
    <w:p w:rsidR="00823E55" w:rsidRDefault="00823E55" w:rsidP="00823E55">
      <w:pPr>
        <w:pStyle w:val="a3"/>
        <w:rPr>
          <w:color w:val="000000"/>
          <w:sz w:val="27"/>
          <w:szCs w:val="27"/>
        </w:rPr>
      </w:pPr>
      <w:r w:rsidRPr="00823E55">
        <w:rPr>
          <w:b/>
          <w:color w:val="000000"/>
          <w:sz w:val="27"/>
          <w:szCs w:val="27"/>
        </w:rPr>
        <w:t>1.Документы, оформляемые экспертами на конкурсной площадке: перечень и порядок заполнения.</w:t>
      </w:r>
      <w:r>
        <w:rPr>
          <w:color w:val="000000"/>
          <w:sz w:val="27"/>
          <w:szCs w:val="27"/>
        </w:rPr>
        <w:t xml:space="preserve"> Виды документов, периодичность их заполнения. Отчет эксперта о проделанной работе.</w:t>
      </w:r>
    </w:p>
    <w:p w:rsidR="00823E55" w:rsidRPr="00F22B19" w:rsidRDefault="00823E55" w:rsidP="00823E55">
      <w:pPr>
        <w:rPr>
          <w:rFonts w:ascii="Times New Roman" w:hAnsi="Times New Roman" w:cs="Times New Roman"/>
          <w:sz w:val="28"/>
          <w:szCs w:val="28"/>
        </w:rPr>
      </w:pPr>
      <w:r w:rsidRPr="00823E55">
        <w:rPr>
          <w:rFonts w:ascii="Times New Roman" w:hAnsi="Times New Roman" w:cs="Times New Roman"/>
          <w:sz w:val="28"/>
          <w:szCs w:val="28"/>
        </w:rPr>
        <w:t>1</w:t>
      </w:r>
      <w:r w:rsidRPr="00823E55">
        <w:rPr>
          <w:rFonts w:ascii="Times New Roman" w:hAnsi="Times New Roman" w:cs="Times New Roman"/>
          <w:b/>
          <w:sz w:val="28"/>
          <w:szCs w:val="28"/>
        </w:rPr>
        <w:t>.</w:t>
      </w:r>
      <w:r w:rsidRPr="00F22B19">
        <w:rPr>
          <w:rFonts w:ascii="Times New Roman" w:hAnsi="Times New Roman" w:cs="Times New Roman"/>
          <w:sz w:val="28"/>
          <w:szCs w:val="28"/>
        </w:rPr>
        <w:t>Главный эксперт во время проведения конкурсов «</w:t>
      </w:r>
      <w:proofErr w:type="spellStart"/>
      <w:r w:rsidRPr="00F22B19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22B19">
        <w:rPr>
          <w:rFonts w:ascii="Times New Roman" w:hAnsi="Times New Roman" w:cs="Times New Roman"/>
          <w:sz w:val="28"/>
          <w:szCs w:val="28"/>
        </w:rPr>
        <w:t xml:space="preserve">» обязан: - организовать работу экспертов на конкурсной площадке;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D2BAB">
        <w:rPr>
          <w:rFonts w:ascii="Times New Roman" w:hAnsi="Times New Roman" w:cs="Times New Roman"/>
          <w:sz w:val="28"/>
          <w:szCs w:val="28"/>
        </w:rPr>
        <w:t xml:space="preserve">аспределять роли между экспертами на площадке соревнований;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2BAB">
        <w:rPr>
          <w:rFonts w:ascii="Times New Roman" w:hAnsi="Times New Roman" w:cs="Times New Roman"/>
          <w:sz w:val="28"/>
          <w:szCs w:val="28"/>
        </w:rPr>
        <w:t>беспечить внесение 30% изменений в конкурсное задание по компетенции в соответствии с Регламентом работы экспертов конкурсов «</w:t>
      </w:r>
      <w:proofErr w:type="spellStart"/>
      <w:r w:rsidRPr="00ED2BA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D2BA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2BAB">
        <w:rPr>
          <w:rFonts w:ascii="Times New Roman" w:hAnsi="Times New Roman" w:cs="Times New Roman"/>
          <w:sz w:val="28"/>
          <w:szCs w:val="28"/>
        </w:rPr>
        <w:t>ередавать всю оформленную документацию по итогам проведения конкурсов «</w:t>
      </w:r>
      <w:proofErr w:type="spellStart"/>
      <w:r w:rsidRPr="00ED2BA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D2BAB">
        <w:rPr>
          <w:rFonts w:ascii="Times New Roman" w:hAnsi="Times New Roman" w:cs="Times New Roman"/>
          <w:sz w:val="28"/>
          <w:szCs w:val="28"/>
        </w:rPr>
        <w:t>» организаторам конкурсов «</w:t>
      </w:r>
      <w:proofErr w:type="spellStart"/>
      <w:r w:rsidRPr="00ED2BA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D2BA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2BAB">
        <w:rPr>
          <w:rFonts w:ascii="Times New Roman" w:hAnsi="Times New Roman" w:cs="Times New Roman"/>
          <w:sz w:val="28"/>
          <w:szCs w:val="28"/>
        </w:rPr>
        <w:t xml:space="preserve">беспечивать каждого участника конкурсным заданием;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2BAB">
        <w:rPr>
          <w:rFonts w:ascii="Times New Roman" w:hAnsi="Times New Roman" w:cs="Times New Roman"/>
          <w:sz w:val="28"/>
          <w:szCs w:val="28"/>
        </w:rPr>
        <w:t xml:space="preserve">ринимать решение о компенсации потерянного времени, если участник не может выполнять конкурсное задание из-за болезни или несчастного случая;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2BAB">
        <w:rPr>
          <w:rFonts w:ascii="Times New Roman" w:hAnsi="Times New Roman" w:cs="Times New Roman"/>
          <w:sz w:val="28"/>
          <w:szCs w:val="28"/>
        </w:rPr>
        <w:t xml:space="preserve">ценивать выполнение конкурсного задания участников объективно и беспристрастно;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BAB">
        <w:rPr>
          <w:rFonts w:ascii="Times New Roman" w:hAnsi="Times New Roman" w:cs="Times New Roman"/>
          <w:sz w:val="28"/>
          <w:szCs w:val="28"/>
        </w:rPr>
        <w:t xml:space="preserve"> случае невозможности решения спорных моментов и конфликтов между участниками, между участниками и экспертами, между экспертами обращаться к организаторам конкурсов «</w:t>
      </w:r>
      <w:proofErr w:type="spellStart"/>
      <w:r w:rsidRPr="00ED2BA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D2BAB">
        <w:rPr>
          <w:rFonts w:ascii="Times New Roman" w:hAnsi="Times New Roman" w:cs="Times New Roman"/>
          <w:sz w:val="28"/>
          <w:szCs w:val="28"/>
        </w:rPr>
        <w:t xml:space="preserve">», апелляционной комиссии;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BAB">
        <w:rPr>
          <w:rFonts w:ascii="Times New Roman" w:hAnsi="Times New Roman" w:cs="Times New Roman"/>
          <w:sz w:val="28"/>
          <w:szCs w:val="28"/>
        </w:rPr>
        <w:t xml:space="preserve">носить оценки из рукописных ведомостей в электронную базу;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2BAB">
        <w:rPr>
          <w:rFonts w:ascii="Times New Roman" w:hAnsi="Times New Roman" w:cs="Times New Roman"/>
          <w:sz w:val="28"/>
          <w:szCs w:val="28"/>
        </w:rPr>
        <w:t xml:space="preserve">оординировать все процессы, проходящие на площадке;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2BAB">
        <w:rPr>
          <w:rFonts w:ascii="Times New Roman" w:hAnsi="Times New Roman" w:cs="Times New Roman"/>
          <w:sz w:val="28"/>
          <w:szCs w:val="28"/>
        </w:rPr>
        <w:t xml:space="preserve">оординировать работу экспертов;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D2BAB">
        <w:rPr>
          <w:rFonts w:ascii="Times New Roman" w:hAnsi="Times New Roman" w:cs="Times New Roman"/>
          <w:sz w:val="28"/>
          <w:szCs w:val="28"/>
        </w:rPr>
        <w:t xml:space="preserve">аполнять протоколы в личном кабинете на сайте </w:t>
      </w:r>
      <w:hyperlink r:id="rId7" w:history="1">
        <w:r w:rsidRPr="00ED2B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www.abilympicsrussia.ru</w:t>
        </w:r>
      </w:hyperlink>
      <w:r w:rsidRPr="00ED2BAB">
        <w:rPr>
          <w:rFonts w:ascii="Times New Roman" w:hAnsi="Times New Roman" w:cs="Times New Roman"/>
          <w:sz w:val="28"/>
          <w:szCs w:val="28"/>
        </w:rPr>
        <w:t>.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BAB">
        <w:rPr>
          <w:rFonts w:ascii="Times New Roman" w:hAnsi="Times New Roman" w:cs="Times New Roman"/>
          <w:sz w:val="28"/>
          <w:szCs w:val="28"/>
        </w:rPr>
        <w:t xml:space="preserve">ести запись оценок;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2BAB">
        <w:rPr>
          <w:rFonts w:ascii="Times New Roman" w:hAnsi="Times New Roman" w:cs="Times New Roman"/>
          <w:sz w:val="28"/>
          <w:szCs w:val="28"/>
        </w:rPr>
        <w:t>ередавать итоговый протокол для награждения победителей организаторам конкурсов «</w:t>
      </w:r>
      <w:proofErr w:type="spellStart"/>
      <w:r w:rsidRPr="00ED2BA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D2BA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2BAB">
        <w:rPr>
          <w:rFonts w:ascii="Times New Roman" w:hAnsi="Times New Roman" w:cs="Times New Roman"/>
          <w:sz w:val="28"/>
          <w:szCs w:val="28"/>
        </w:rPr>
        <w:t xml:space="preserve">ередавать результаты выполненных конкурсных заданий участниками, в том числе на электронном носителе (для работ участников, выполненных в электронном формате) в Национальный центр/Региональный центр;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2BAB">
        <w:rPr>
          <w:rFonts w:ascii="Times New Roman" w:hAnsi="Times New Roman" w:cs="Times New Roman"/>
          <w:sz w:val="28"/>
          <w:szCs w:val="28"/>
        </w:rPr>
        <w:t xml:space="preserve">бщаться с прессой;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D2BAB">
        <w:rPr>
          <w:rFonts w:ascii="Times New Roman" w:hAnsi="Times New Roman" w:cs="Times New Roman"/>
          <w:sz w:val="28"/>
          <w:szCs w:val="28"/>
        </w:rPr>
        <w:t>нать и соблюдать все нормативные документы, регламентирующие проведение конкурсов «</w:t>
      </w:r>
      <w:proofErr w:type="spellStart"/>
      <w:r w:rsidRPr="00ED2BA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D2BA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D2BAB">
        <w:rPr>
          <w:rFonts w:ascii="Times New Roman" w:hAnsi="Times New Roman" w:cs="Times New Roman"/>
          <w:sz w:val="28"/>
          <w:szCs w:val="28"/>
        </w:rPr>
        <w:t xml:space="preserve">овышать квалификацию, постоянно обновлять профессиональные компетенции в соответствии с изменяющимися требованиями профессиональных стандартов;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D2BAB">
        <w:rPr>
          <w:rFonts w:ascii="Times New Roman" w:hAnsi="Times New Roman" w:cs="Times New Roman"/>
          <w:sz w:val="28"/>
          <w:szCs w:val="28"/>
        </w:rPr>
        <w:t xml:space="preserve">е разглашать результаты соревнований и рейтинг участников до их официального распространения; </w:t>
      </w:r>
    </w:p>
    <w:p w:rsidR="00823E55" w:rsidRPr="00ED2BAB" w:rsidRDefault="00823E55" w:rsidP="00823E55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2BAB">
        <w:rPr>
          <w:rFonts w:ascii="Times New Roman" w:hAnsi="Times New Roman" w:cs="Times New Roman"/>
          <w:sz w:val="28"/>
          <w:szCs w:val="28"/>
        </w:rPr>
        <w:t xml:space="preserve">облюдать конфиденциальность и сохранять коммерческую тайну. </w:t>
      </w:r>
    </w:p>
    <w:p w:rsidR="00823E55" w:rsidRPr="00D33CBE" w:rsidRDefault="00823E55" w:rsidP="00823E55">
      <w:pPr>
        <w:tabs>
          <w:tab w:val="left" w:pos="29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823E55" w:rsidRPr="00D33CBE" w:rsidRDefault="00823E55" w:rsidP="00823E55">
      <w:pPr>
        <w:tabs>
          <w:tab w:val="left" w:pos="29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2.</w:t>
      </w:r>
      <w:r w:rsidRPr="00D33C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Документы, которые необходимо иметь в распечатанном виде на конкурсной площадке:</w:t>
      </w:r>
    </w:p>
    <w:p w:rsidR="00823E55" w:rsidRPr="00A86694" w:rsidRDefault="00823E55" w:rsidP="00823E5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задание по компетенции;</w:t>
      </w:r>
    </w:p>
    <w:p w:rsidR="00823E55" w:rsidRPr="00A86694" w:rsidRDefault="00823E55" w:rsidP="00823E5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и охрана труда на площадке по компетенции.</w:t>
      </w:r>
    </w:p>
    <w:p w:rsidR="00823E55" w:rsidRPr="00D33CBE" w:rsidRDefault="00823E55" w:rsidP="00823E55">
      <w:pPr>
        <w:tabs>
          <w:tab w:val="left" w:pos="29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3.</w:t>
      </w:r>
      <w:r w:rsidRPr="00D33C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Документы, которые оформляет главный эксперт на конкурсной площадке и передает организаторам конкурса </w:t>
      </w:r>
      <w:proofErr w:type="spellStart"/>
      <w:r w:rsidRPr="00D33C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Абилимпикс</w:t>
      </w:r>
      <w:proofErr w:type="spellEnd"/>
      <w:r w:rsidRPr="00D33C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после завершения соревнований: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регистрации участников и экспертов (Приложение 1);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ознакомления участников с конкурсной документацией, оборудованием и рабочими местами (Приложение 2);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ознакомления экспертов с измененным конкурсным заданием и критериями оценки (Приложение 3);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инструктажа работы на оборудовании (Приложение 4);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ОТ и ТБ участников и экспертов (Приложение 5);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 жеребьевке по распределению конкурсных мест (Приложение 6);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с обработкой персональных данных участников и экспертов (Приложение 7);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распределения ролей экспертов (Приложение 8);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ознакомлении экспертов с ведомостями оценок (Приложение 9);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протокол заседания жюри (Приложение 10);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регистрации несчастных случаев на конкурсной площадке (Приложение 11);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регистрации перерывов на конкурсной  площадке (Приложение 12);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оценочные листы по компетенции на участников;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снятия эксперта (подписывается всеми экспертами) (в произвольной форме) – при необходимости;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снятия участника (подписывается всеми экспертами), при этом производится оценка проделанной работы, выставляются баллы (в произвольной форме) – при необходимости;</w:t>
      </w:r>
    </w:p>
    <w:p w:rsidR="00823E55" w:rsidRPr="00D33CBE" w:rsidRDefault="00823E55" w:rsidP="00823E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 любом изменении (в произвольной форме) – при необходимости.</w:t>
      </w:r>
    </w:p>
    <w:p w:rsidR="00823E55" w:rsidRPr="00D33CBE" w:rsidRDefault="00823E55" w:rsidP="00823E55">
      <w:pPr>
        <w:keepNext/>
        <w:keepLines/>
        <w:spacing w:before="40" w:after="120" w:line="240" w:lineRule="auto"/>
        <w:jc w:val="both"/>
        <w:outlineLvl w:val="2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23E55" w:rsidRDefault="00823E55" w:rsidP="00823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E55" w:rsidRDefault="00823E55" w:rsidP="00823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E55" w:rsidRPr="00823E55" w:rsidRDefault="00823E55" w:rsidP="00823E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55">
        <w:rPr>
          <w:rFonts w:ascii="Times New Roman" w:hAnsi="Times New Roman" w:cs="Times New Roman"/>
          <w:b/>
          <w:sz w:val="28"/>
          <w:szCs w:val="28"/>
        </w:rPr>
        <w:t>4.Работа с личным кабинетом главного эксперта.</w:t>
      </w:r>
    </w:p>
    <w:p w:rsidR="00823E55" w:rsidRDefault="00823E55" w:rsidP="00823E55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33CBE">
        <w:rPr>
          <w:color w:val="000000"/>
          <w:sz w:val="28"/>
          <w:szCs w:val="28"/>
        </w:rPr>
        <w:t>ротокол регистрации участников и экспертов</w:t>
      </w:r>
    </w:p>
    <w:p w:rsidR="00823E55" w:rsidRPr="00F22B19" w:rsidRDefault="00823E55" w:rsidP="00823E55">
      <w:pPr>
        <w:pStyle w:val="a3"/>
        <w:numPr>
          <w:ilvl w:val="0"/>
          <w:numId w:val="18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</w:t>
      </w:r>
      <w:r w:rsidRPr="00D33CBE">
        <w:rPr>
          <w:color w:val="000000"/>
          <w:sz w:val="28"/>
          <w:szCs w:val="28"/>
        </w:rPr>
        <w:t>ротокол инструктажа работы</w:t>
      </w:r>
      <w:r>
        <w:rPr>
          <w:color w:val="000000"/>
          <w:sz w:val="28"/>
          <w:szCs w:val="28"/>
        </w:rPr>
        <w:t xml:space="preserve"> на оборудовании</w:t>
      </w:r>
    </w:p>
    <w:p w:rsidR="00823E55" w:rsidRPr="00A86694" w:rsidRDefault="00823E55" w:rsidP="00823E5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и ТБ участников и экспертов</w:t>
      </w:r>
    </w:p>
    <w:p w:rsidR="00823E55" w:rsidRPr="00A86694" w:rsidRDefault="00823E55" w:rsidP="00823E5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A8669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Итоговый протокол в личном кабинете главного эксперта на сайте</w:t>
      </w:r>
    </w:p>
    <w:p w:rsidR="00823E55" w:rsidRPr="00D33CBE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D33CBE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D33CBE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823E55" w:rsidRDefault="00823E55" w:rsidP="00823E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3E55">
        <w:rPr>
          <w:rFonts w:ascii="Times New Roman" w:hAnsi="Times New Roman" w:cs="Times New Roman"/>
          <w:b/>
          <w:sz w:val="28"/>
          <w:szCs w:val="28"/>
        </w:rPr>
        <w:t>5.Отчет эксперта о проделанной работе.</w:t>
      </w:r>
    </w:p>
    <w:p w:rsidR="00823E55" w:rsidRPr="00ED2BAB" w:rsidRDefault="00823E55" w:rsidP="00823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AB">
        <w:rPr>
          <w:rFonts w:ascii="Times New Roman" w:hAnsi="Times New Roman" w:cs="Times New Roman"/>
          <w:sz w:val="28"/>
          <w:szCs w:val="28"/>
        </w:rPr>
        <w:t xml:space="preserve">По итогам соревнований эксперты предоставляют: </w:t>
      </w:r>
    </w:p>
    <w:p w:rsidR="00823E55" w:rsidRPr="00A86694" w:rsidRDefault="00823E55" w:rsidP="00823E55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94">
        <w:rPr>
          <w:rFonts w:ascii="Times New Roman" w:hAnsi="Times New Roman" w:cs="Times New Roman"/>
          <w:sz w:val="28"/>
          <w:szCs w:val="28"/>
        </w:rPr>
        <w:t>Отчетную документацию по итогам проведения соревнований;</w:t>
      </w:r>
    </w:p>
    <w:p w:rsidR="00823E55" w:rsidRPr="00A86694" w:rsidRDefault="00823E55" w:rsidP="00823E55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94">
        <w:rPr>
          <w:rFonts w:ascii="Times New Roman" w:hAnsi="Times New Roman" w:cs="Times New Roman"/>
          <w:sz w:val="28"/>
          <w:szCs w:val="28"/>
        </w:rPr>
        <w:t xml:space="preserve">Информацию об участии партнеров, </w:t>
      </w:r>
    </w:p>
    <w:p w:rsidR="00823E55" w:rsidRPr="00A86694" w:rsidRDefault="00823E55" w:rsidP="00823E55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94">
        <w:rPr>
          <w:rFonts w:ascii="Times New Roman" w:hAnsi="Times New Roman" w:cs="Times New Roman"/>
          <w:sz w:val="28"/>
          <w:szCs w:val="28"/>
        </w:rPr>
        <w:t xml:space="preserve">Независимых экспертов, </w:t>
      </w:r>
    </w:p>
    <w:p w:rsidR="00823E55" w:rsidRPr="00A86694" w:rsidRDefault="00823E55" w:rsidP="00823E55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94">
        <w:rPr>
          <w:rFonts w:ascii="Times New Roman" w:hAnsi="Times New Roman" w:cs="Times New Roman"/>
          <w:sz w:val="28"/>
          <w:szCs w:val="28"/>
        </w:rPr>
        <w:t>Поощрительных призов участникам.</w:t>
      </w:r>
    </w:p>
    <w:p w:rsidR="00823E55" w:rsidRPr="00ED2BA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D33CBE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D33CBE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D33CBE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D33CBE" w:rsidRDefault="00823E55" w:rsidP="00823E55">
      <w:pPr>
        <w:spacing w:line="240" w:lineRule="auto"/>
        <w:jc w:val="both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D33C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 w:type="page"/>
      </w:r>
    </w:p>
    <w:p w:rsidR="00823E55" w:rsidRPr="00E128D1" w:rsidRDefault="00823E55" w:rsidP="00823E55">
      <w:pPr>
        <w:pStyle w:val="3"/>
        <w:jc w:val="center"/>
        <w:rPr>
          <w:rFonts w:ascii="Times New Roman" w:eastAsia="PMingLiU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E128D1">
        <w:rPr>
          <w:rFonts w:ascii="Times New Roman" w:eastAsia="PMingLiU" w:hAnsi="Times New Roman" w:cs="Times New Roman"/>
          <w:b w:val="0"/>
          <w:bCs w:val="0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-300990</wp:posOffset>
            </wp:positionV>
            <wp:extent cx="1219200" cy="1219200"/>
            <wp:effectExtent l="0" t="0" r="0" b="0"/>
            <wp:wrapNone/>
            <wp:docPr id="1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8D1">
        <w:rPr>
          <w:rFonts w:ascii="Times New Roman" w:eastAsia="PMingLiU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Приложение 1</w:t>
      </w: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  <w:bookmarkStart w:id="0" w:name="_Toc487039589"/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Регистрации участников/экспертов</w:t>
      </w: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b/>
          <w:color w:val="000000" w:themeColor="text1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 ---------------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«-----»----------------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817"/>
        <w:gridCol w:w="4394"/>
        <w:gridCol w:w="1966"/>
        <w:gridCol w:w="2393"/>
      </w:tblGrid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 </w:t>
            </w:r>
            <w:proofErr w:type="gramStart"/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 /эксперта</w:t>
            </w: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E55" w:rsidRPr="00E128D1" w:rsidTr="00823E55">
        <w:tc>
          <w:tcPr>
            <w:tcW w:w="817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823E55" w:rsidRPr="00E128D1" w:rsidRDefault="00823E55" w:rsidP="00823E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Главный эксперт___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-148590</wp:posOffset>
            </wp:positionV>
            <wp:extent cx="1219200" cy="1219200"/>
            <wp:effectExtent l="0" t="0" r="0" b="0"/>
            <wp:wrapNone/>
            <wp:docPr id="2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bookmarkStart w:id="1" w:name="_Toc370070887"/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 xml:space="preserve">Приложение </w:t>
      </w:r>
      <w:bookmarkEnd w:id="1"/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2</w:t>
      </w:r>
    </w:p>
    <w:p w:rsidR="00823E55" w:rsidRPr="00E128D1" w:rsidRDefault="00823E55" w:rsidP="00823E5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ознакомления участников с конкурсной документацией, оборудованием и рабочими местами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---------------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«-----»-------------------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 xml:space="preserve">Мы, нижеподписавшиеся подтверждаем, что нам была предоставлена возможность полноценно ознакомиться с актуальным конкурсным заданием, критериями оценки, регламентом чемпионата, кодексом этики, а также оборудованием и рабочими местами на </w:t>
      </w:r>
      <w:proofErr w:type="spellStart"/>
      <w:r w:rsidRPr="00E128D1">
        <w:rPr>
          <w:rFonts w:ascii="Times New Roman" w:hAnsi="Times New Roman" w:cs="Times New Roman"/>
          <w:bCs/>
          <w:sz w:val="24"/>
          <w:szCs w:val="24"/>
        </w:rPr>
        <w:t>конкурснои</w:t>
      </w:r>
      <w:proofErr w:type="spellEnd"/>
      <w:r w:rsidRPr="00E128D1">
        <w:rPr>
          <w:rFonts w:ascii="Times New Roman" w:hAnsi="Times New Roman" w:cs="Times New Roman"/>
          <w:bCs/>
          <w:sz w:val="24"/>
          <w:szCs w:val="24"/>
        </w:rPr>
        <w:t xml:space="preserve">̆ площадке, протестировать оборудование в течение необходимого для ознакомления времени (не менее 2 часов), получены и изучены инструкции по использованию инструментом, расходными материалами. Конкурсную документацию внимательно изучил, вопросов не имею, умение пользоваться оборудованием и расходными материалами подтверждаю. </w:t>
      </w:r>
    </w:p>
    <w:tbl>
      <w:tblPr>
        <w:tblW w:w="9823" w:type="dxa"/>
        <w:jc w:val="center"/>
        <w:tblLook w:val="04A0"/>
      </w:tblPr>
      <w:tblGrid>
        <w:gridCol w:w="534"/>
        <w:gridCol w:w="2551"/>
        <w:gridCol w:w="5137"/>
        <w:gridCol w:w="1601"/>
      </w:tblGrid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участников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Комментарии и недопонимание по полученной информации (если есть)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Главный эксперт___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128D1"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-196215</wp:posOffset>
            </wp:positionV>
            <wp:extent cx="1219200" cy="1219200"/>
            <wp:effectExtent l="0" t="0" r="0" b="0"/>
            <wp:wrapNone/>
            <wp:docPr id="3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E55" w:rsidRPr="00E128D1" w:rsidRDefault="00823E55" w:rsidP="00823E55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bookmarkStart w:id="2" w:name="_Toc370070888"/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 xml:space="preserve">Приложение </w:t>
      </w:r>
      <w:bookmarkEnd w:id="2"/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3</w:t>
      </w: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 xml:space="preserve">ознакомления экспертов с актуализированным конкурсным заданием и критериями оценки (после внесения 30% </w:t>
      </w:r>
      <w:proofErr w:type="gramStart"/>
      <w:r w:rsidRPr="00E128D1">
        <w:rPr>
          <w:rFonts w:ascii="Times New Roman" w:hAnsi="Times New Roman" w:cs="Times New Roman"/>
          <w:bCs/>
          <w:sz w:val="24"/>
          <w:szCs w:val="24"/>
        </w:rPr>
        <w:t>изменении</w:t>
      </w:r>
      <w:proofErr w:type="gramEnd"/>
      <w:r w:rsidRPr="00E128D1">
        <w:rPr>
          <w:rFonts w:ascii="Times New Roman" w:hAnsi="Times New Roman" w:cs="Times New Roman"/>
          <w:bCs/>
          <w:sz w:val="24"/>
          <w:szCs w:val="24"/>
        </w:rPr>
        <w:t xml:space="preserve">̆)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 -------------------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«-------»--------------------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 xml:space="preserve">Мы, нижеподписавшиеся подтверждаем, что нам была предоставлена возможность участвовать во внесении 30% изменений в Конкурсное задание (в соответствие с Регламентом чемпионата), полноценно ознакомиться с Регламентом чемпионата, актуализированным Конкурсным заданием и Критериями оценки. </w:t>
      </w:r>
    </w:p>
    <w:tbl>
      <w:tblPr>
        <w:tblW w:w="9823" w:type="dxa"/>
        <w:jc w:val="center"/>
        <w:tblLook w:val="04A0"/>
      </w:tblPr>
      <w:tblGrid>
        <w:gridCol w:w="534"/>
        <w:gridCol w:w="2551"/>
        <w:gridCol w:w="5137"/>
        <w:gridCol w:w="1601"/>
      </w:tblGrid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экспертов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Комментарии и недопонимание по полученной информации (если есть)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Главный эксперт___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-300990</wp:posOffset>
            </wp:positionV>
            <wp:extent cx="1219200" cy="1219200"/>
            <wp:effectExtent l="0" t="0" r="0" b="0"/>
            <wp:wrapNone/>
            <wp:docPr id="4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Приложение 4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 инструктажа по работе на оборудовании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компетенции   -------------------</w:t>
      </w:r>
    </w:p>
    <w:p w:rsidR="00823E55" w:rsidRPr="00E128D1" w:rsidRDefault="00823E55" w:rsidP="00823E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«----»-------------г.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Мы, нижеподписавшиеся, подтверждаем, что нами были  получены и изучены инструкции по использованию оборудования и расходных материалов. Документацию внимательно изучили, вопросов не имеем, умение пользоваться оборудованием и расходными материалами подтверждаем. </w:t>
      </w:r>
    </w:p>
    <w:tbl>
      <w:tblPr>
        <w:tblW w:w="9823" w:type="dxa"/>
        <w:jc w:val="center"/>
        <w:tblLook w:val="04A0"/>
      </w:tblPr>
      <w:tblGrid>
        <w:gridCol w:w="534"/>
        <w:gridCol w:w="2551"/>
        <w:gridCol w:w="5137"/>
        <w:gridCol w:w="1601"/>
      </w:tblGrid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участников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Главный эксперт____________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</w:p>
    <w:bookmarkEnd w:id="0"/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bookmarkStart w:id="3" w:name="_Toc487040038"/>
      <w:bookmarkStart w:id="4" w:name="_Toc370070880"/>
      <w:r w:rsidRPr="00E128D1">
        <w:rPr>
          <w:rFonts w:ascii="Times New Roman" w:eastAsia="PMingLiU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-262890</wp:posOffset>
            </wp:positionV>
            <wp:extent cx="1219200" cy="1219200"/>
            <wp:effectExtent l="0" t="0" r="0" b="0"/>
            <wp:wrapNone/>
            <wp:docPr id="5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Приложение 5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</w:rPr>
      </w:pPr>
    </w:p>
    <w:p w:rsidR="00823E55" w:rsidRPr="00E128D1" w:rsidRDefault="00823E55" w:rsidP="00823E5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инструктажа участников/ экспертов по охране труда и технике безопасности на рабочем месте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-----------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 «-----»-------------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343"/>
        <w:gridCol w:w="1317"/>
        <w:gridCol w:w="1451"/>
        <w:gridCol w:w="1559"/>
      </w:tblGrid>
      <w:tr w:rsidR="00823E55" w:rsidRPr="00E128D1" w:rsidTr="00C30E0B">
        <w:trPr>
          <w:trHeight w:val="1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5" w:name="_Toc487039590"/>
            <w:r w:rsidRPr="00C30E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bookmarkEnd w:id="5"/>
          </w:p>
          <w:p w:rsidR="00823E55" w:rsidRPr="00C30E0B" w:rsidRDefault="00823E55" w:rsidP="0082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6" w:name="_Toc487039591"/>
            <w:proofErr w:type="spellStart"/>
            <w:proofErr w:type="gramStart"/>
            <w:r w:rsidRPr="00C30E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30E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30E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bookmarkEnd w:id="6"/>
            <w:proofErr w:type="spellEnd"/>
            <w:r w:rsidRPr="00C30E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7" w:name="_Toc487039592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Ф.И.О.</w:t>
            </w:r>
            <w:bookmarkEnd w:id="7"/>
          </w:p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8" w:name="_Toc487039593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участника</w:t>
            </w:r>
            <w:bookmarkEnd w:id="8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55" w:rsidRPr="00E128D1" w:rsidRDefault="00823E55" w:rsidP="00C30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9" w:name="_Toc487039594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Год рождения</w:t>
            </w:r>
            <w:bookmarkEnd w:id="9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55" w:rsidRPr="00E128D1" w:rsidRDefault="00823E55" w:rsidP="00C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10" w:name="_Toc487039595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Ф.И.О.</w:t>
            </w:r>
            <w:bookmarkEnd w:id="10"/>
          </w:p>
          <w:p w:rsidR="00823E55" w:rsidRPr="00E128D1" w:rsidRDefault="00823E55" w:rsidP="00C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11" w:name="_Toc487039596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инструктирующего</w:t>
            </w:r>
            <w:bookmarkEnd w:id="11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55" w:rsidRPr="00E128D1" w:rsidRDefault="00823E55" w:rsidP="00C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12" w:name="_Toc487039597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инструкти</w:t>
            </w:r>
            <w:proofErr w:type="spellEnd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bookmarkEnd w:id="12"/>
          </w:p>
          <w:p w:rsidR="00823E55" w:rsidRPr="00E128D1" w:rsidRDefault="00823E55" w:rsidP="00C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13" w:name="_Toc487039598"/>
            <w:proofErr w:type="spellStart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рующего</w:t>
            </w:r>
            <w:bookmarkEnd w:id="13"/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55" w:rsidRPr="00E128D1" w:rsidRDefault="00823E55" w:rsidP="00C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14" w:name="_Toc487039599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инструкти</w:t>
            </w:r>
            <w:proofErr w:type="spellEnd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bookmarkEnd w:id="14"/>
          </w:p>
          <w:p w:rsidR="00823E55" w:rsidRPr="00E128D1" w:rsidRDefault="00823E55" w:rsidP="00C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5" w:name="_Toc487039600"/>
            <w:proofErr w:type="spellStart"/>
            <w:r w:rsidRPr="00E128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руемого</w:t>
            </w:r>
            <w:bookmarkEnd w:id="15"/>
            <w:proofErr w:type="spellEnd"/>
          </w:p>
        </w:tc>
      </w:tr>
      <w:tr w:rsidR="00823E55" w:rsidRPr="00E128D1" w:rsidTr="00C30E0B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55" w:rsidRPr="00E128D1" w:rsidTr="00C30E0B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C30E0B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55" w:rsidRPr="00E128D1" w:rsidRDefault="00823E55" w:rsidP="00823E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Главный эксперт___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Default="00823E55" w:rsidP="00C30E0B">
      <w:pPr>
        <w:keepNext/>
        <w:keepLines/>
        <w:spacing w:before="40" w:after="120" w:line="240" w:lineRule="auto"/>
        <w:outlineLvl w:val="2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30E0B" w:rsidRDefault="00C30E0B" w:rsidP="00C30E0B">
      <w:pPr>
        <w:keepNext/>
        <w:keepLines/>
        <w:spacing w:before="40" w:after="120" w:line="240" w:lineRule="auto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</w:p>
    <w:p w:rsidR="00823E55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r w:rsidRPr="00E128D1">
        <w:rPr>
          <w:rFonts w:ascii="Times New Roman" w:eastAsia="PMingLiU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-215265</wp:posOffset>
            </wp:positionV>
            <wp:extent cx="1219200" cy="1219200"/>
            <wp:effectExtent l="0" t="0" r="0" b="0"/>
            <wp:wrapNone/>
            <wp:docPr id="6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Приложение 6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 xml:space="preserve">о жеребьевке по распределению конкурсных мест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 ----------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«------» -------------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</w:p>
    <w:p w:rsidR="00823E55" w:rsidRPr="00E128D1" w:rsidRDefault="00823E55" w:rsidP="00823E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128D1">
        <w:rPr>
          <w:rFonts w:ascii="Times New Roman" w:hAnsi="Times New Roman" w:cs="Times New Roman"/>
          <w:b/>
          <w:bCs/>
        </w:rPr>
        <w:t xml:space="preserve">Мы, нижеподписавшиеся подтверждаем, что жеребьевка была проведена справедливо и честно. Претензий не имеем. </w:t>
      </w:r>
    </w:p>
    <w:tbl>
      <w:tblPr>
        <w:tblW w:w="9823" w:type="dxa"/>
        <w:jc w:val="center"/>
        <w:tblLook w:val="04A0"/>
      </w:tblPr>
      <w:tblGrid>
        <w:gridCol w:w="534"/>
        <w:gridCol w:w="2551"/>
        <w:gridCol w:w="4805"/>
        <w:gridCol w:w="1933"/>
      </w:tblGrid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участника/</w:t>
            </w:r>
            <w:proofErr w:type="spellStart"/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Комментарии и вопросы по проведенной жеребьевке (если есть)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C30E0B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C30E0B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C30E0B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C30E0B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E55" w:rsidRPr="00E128D1" w:rsidTr="00823E55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55" w:rsidRPr="00E128D1" w:rsidRDefault="00C30E0B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30E0B" w:rsidRDefault="00C30E0B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30E0B" w:rsidRDefault="00C30E0B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30E0B" w:rsidRPr="00E128D1" w:rsidRDefault="00C30E0B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Главный эксперт___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</w:rPr>
      </w:pPr>
      <w:r w:rsidRPr="00E128D1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</w:rPr>
        <w:t>Приложение 7</w:t>
      </w:r>
    </w:p>
    <w:p w:rsidR="00823E55" w:rsidRPr="00E128D1" w:rsidRDefault="00823E55" w:rsidP="0082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823E55" w:rsidRPr="00E128D1" w:rsidRDefault="00823E55" w:rsidP="00823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персональных данных</w:t>
      </w:r>
    </w:p>
    <w:p w:rsidR="00823E55" w:rsidRPr="00E128D1" w:rsidRDefault="00823E55" w:rsidP="00823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128D1">
        <w:rPr>
          <w:rFonts w:ascii="Times New Roman" w:eastAsia="Times New Roman" w:hAnsi="Times New Roman" w:cs="Times New Roman"/>
          <w:color w:val="000000"/>
        </w:rPr>
        <w:tab/>
        <w:t>Я (далее – Субъект), ________</w:t>
      </w:r>
      <w:r w:rsidRPr="00E128D1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_____________________________________________,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  <w:t>(фамилия, имя, отчество)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128D1">
        <w:rPr>
          <w:rFonts w:ascii="Times New Roman" w:eastAsia="Times New Roman" w:hAnsi="Times New Roman" w:cs="Times New Roman"/>
          <w:color w:val="000000"/>
        </w:rPr>
        <w:t>документ</w:t>
      </w:r>
      <w:proofErr w:type="gramEnd"/>
      <w:r w:rsidRPr="00E128D1">
        <w:rPr>
          <w:rFonts w:ascii="Times New Roman" w:eastAsia="Times New Roman" w:hAnsi="Times New Roman" w:cs="Times New Roman"/>
          <w:color w:val="000000"/>
        </w:rPr>
        <w:t xml:space="preserve"> удостоверяющий личность ________________ № ________________________________,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  <w:t>(вид документа)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выдан_______________________________________________________________________________,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</w:r>
      <w:r w:rsidRPr="00E128D1">
        <w:rPr>
          <w:rFonts w:ascii="Times New Roman" w:eastAsia="Times New Roman" w:hAnsi="Times New Roman" w:cs="Times New Roman"/>
          <w:color w:val="000000"/>
        </w:rPr>
        <w:tab/>
        <w:t>(кем, когда)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зарегистрированны</w:t>
      </w:r>
      <w:proofErr w:type="gramStart"/>
      <w:r w:rsidRPr="00E128D1">
        <w:rPr>
          <w:rFonts w:ascii="Times New Roman" w:eastAsia="Times New Roman" w:hAnsi="Times New Roman" w:cs="Times New Roman"/>
          <w:color w:val="000000"/>
        </w:rPr>
        <w:t>й(</w:t>
      </w:r>
      <w:proofErr w:type="spellStart"/>
      <w:proofErr w:type="gramEnd"/>
      <w:r w:rsidRPr="00E128D1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E128D1">
        <w:rPr>
          <w:rFonts w:ascii="Times New Roman" w:eastAsia="Times New Roman" w:hAnsi="Times New Roman" w:cs="Times New Roman"/>
          <w:color w:val="000000"/>
        </w:rPr>
        <w:t>) по адресу: ______________________________________________,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 xml:space="preserve">даю свое согласие </w:t>
      </w:r>
      <w:proofErr w:type="spellStart"/>
      <w:r w:rsidRPr="00E128D1">
        <w:rPr>
          <w:rFonts w:ascii="Times New Roman" w:eastAsia="Times New Roman" w:hAnsi="Times New Roman" w:cs="Times New Roman"/>
          <w:color w:val="000000"/>
        </w:rPr>
        <w:t>Нациоанльному</w:t>
      </w:r>
      <w:proofErr w:type="spellEnd"/>
      <w:r w:rsidRPr="00E128D1">
        <w:rPr>
          <w:rFonts w:ascii="Times New Roman" w:eastAsia="Times New Roman" w:hAnsi="Times New Roman" w:cs="Times New Roman"/>
          <w:color w:val="000000"/>
        </w:rPr>
        <w:t xml:space="preserve"> центру развития конкурсов профессионального мастерства «</w:t>
      </w:r>
      <w:proofErr w:type="spellStart"/>
      <w:r w:rsidRPr="00E128D1">
        <w:rPr>
          <w:rFonts w:ascii="Times New Roman" w:eastAsia="Times New Roman" w:hAnsi="Times New Roman" w:cs="Times New Roman"/>
          <w:color w:val="000000"/>
        </w:rPr>
        <w:t>Абилимпикс</w:t>
      </w:r>
      <w:proofErr w:type="spellEnd"/>
      <w:r w:rsidRPr="00E128D1">
        <w:rPr>
          <w:rFonts w:ascii="Times New Roman" w:eastAsia="Times New Roman" w:hAnsi="Times New Roman" w:cs="Times New Roman"/>
          <w:color w:val="000000"/>
        </w:rPr>
        <w:t xml:space="preserve">», ФГБУ </w:t>
      </w:r>
      <w:proofErr w:type="gramStart"/>
      <w:r w:rsidRPr="00E128D1"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 w:rsidRPr="00E128D1">
        <w:rPr>
          <w:rFonts w:ascii="Times New Roman" w:eastAsia="Times New Roman" w:hAnsi="Times New Roman" w:cs="Times New Roman"/>
          <w:color w:val="000000"/>
        </w:rPr>
        <w:t xml:space="preserve"> «Российскому государственному социальному университету»,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зарегистрированному по адресу: 129226, г. Москва, ул. Вильгельма Пика, д. 4, стр. 1, на обработку своих персональных данных, на следующих условиях: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ab/>
        <w:t>1. Оператор осуществляет обработку персональных данных Субъекта исключительно в целях организации и проведения Финала Национального чемпионата конкурсов профессионального мастерства для людей с инвалидностью «</w:t>
      </w:r>
      <w:proofErr w:type="spellStart"/>
      <w:r w:rsidRPr="00E128D1">
        <w:rPr>
          <w:rFonts w:ascii="Times New Roman" w:eastAsia="Times New Roman" w:hAnsi="Times New Roman" w:cs="Times New Roman"/>
          <w:color w:val="000000"/>
        </w:rPr>
        <w:t>Абилимпикс</w:t>
      </w:r>
      <w:proofErr w:type="spellEnd"/>
      <w:r w:rsidRPr="00E128D1">
        <w:rPr>
          <w:rFonts w:ascii="Times New Roman" w:eastAsia="Times New Roman" w:hAnsi="Times New Roman" w:cs="Times New Roman"/>
          <w:color w:val="000000"/>
        </w:rPr>
        <w:t>» в 2017 году.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ab/>
        <w:t>2. Перечень персональных данных, передаваемых Оператору на обработку:</w:t>
      </w:r>
    </w:p>
    <w:p w:rsidR="00823E55" w:rsidRPr="00E128D1" w:rsidRDefault="00823E55" w:rsidP="00823E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Фамилия, имя, отчество;</w:t>
      </w:r>
    </w:p>
    <w:p w:rsidR="00823E55" w:rsidRPr="00E128D1" w:rsidRDefault="00823E55" w:rsidP="00823E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Дата рождения;</w:t>
      </w:r>
    </w:p>
    <w:p w:rsidR="00823E55" w:rsidRPr="00E128D1" w:rsidRDefault="00823E55" w:rsidP="00823E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Паспортные данные;</w:t>
      </w:r>
    </w:p>
    <w:p w:rsidR="00823E55" w:rsidRPr="00E128D1" w:rsidRDefault="00823E55" w:rsidP="00823E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Контактные данные (телефон сотовый, электронная почта);</w:t>
      </w:r>
    </w:p>
    <w:p w:rsidR="00823E55" w:rsidRPr="00E128D1" w:rsidRDefault="00823E55" w:rsidP="00823E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Прочие (учебное заведение, место работы, должность, ученая степень, ученое звание).</w:t>
      </w:r>
    </w:p>
    <w:p w:rsidR="00823E55" w:rsidRPr="00E128D1" w:rsidRDefault="00823E55" w:rsidP="00823E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 w:rsidRPr="00E128D1">
        <w:rPr>
          <w:rFonts w:ascii="Times New Roman" w:eastAsia="Times New Roman" w:hAnsi="Times New Roman" w:cs="Times New Roman"/>
          <w:color w:val="000000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E128D1">
        <w:rPr>
          <w:rFonts w:ascii="Times New Roman" w:eastAsia="Times New Roman" w:hAnsi="Times New Roman" w:cs="Times New Roman"/>
          <w:color w:val="000000"/>
        </w:rPr>
        <w:t xml:space="preserve"> вышестоящих органов и законодательством.</w:t>
      </w:r>
    </w:p>
    <w:p w:rsidR="00823E55" w:rsidRPr="00E128D1" w:rsidRDefault="00823E55" w:rsidP="00823E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4. Настоящее согласие действует бессрочно.</w:t>
      </w:r>
    </w:p>
    <w:p w:rsidR="00823E55" w:rsidRPr="00E128D1" w:rsidRDefault="00823E55" w:rsidP="00823E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23E55" w:rsidRPr="00E128D1" w:rsidRDefault="00823E55" w:rsidP="00823E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:rsidR="00823E55" w:rsidRPr="00E128D1" w:rsidRDefault="00823E55" w:rsidP="00823E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______________20  г.</w:t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</w:t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</w:t>
      </w:r>
    </w:p>
    <w:p w:rsidR="00823E55" w:rsidRPr="00E128D1" w:rsidRDefault="00823E55" w:rsidP="00823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  <w:r w:rsidRPr="00E128D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ФИО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28D1">
        <w:rPr>
          <w:rFonts w:ascii="Times New Roman" w:eastAsia="Times New Roman" w:hAnsi="Times New Roman" w:cs="Times New Roman"/>
          <w:color w:val="000000"/>
        </w:rPr>
        <w:tab/>
        <w:t>Подтверждаю, что ознакомле</w:t>
      </w:r>
      <w:proofErr w:type="gramStart"/>
      <w:r w:rsidRPr="00E128D1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E128D1">
        <w:rPr>
          <w:rFonts w:ascii="Times New Roman" w:eastAsia="Times New Roman" w:hAnsi="Times New Roman" w:cs="Times New Roman"/>
          <w:color w:val="000000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____________20  г.</w:t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r w:rsidRPr="00E128D1">
        <w:rPr>
          <w:rFonts w:ascii="Times New Roman" w:eastAsia="PMingLiU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-396240</wp:posOffset>
            </wp:positionV>
            <wp:extent cx="1219200" cy="1219200"/>
            <wp:effectExtent l="0" t="0" r="0" b="0"/>
            <wp:wrapNone/>
            <wp:docPr id="7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Приложение 8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распределения ролей экспертов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 -----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 «-----»---------------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before="100" w:beforeAutospacing="1" w:after="100" w:afterAutospacing="1" w:line="240" w:lineRule="auto"/>
        <w:rPr>
          <w:rFonts w:ascii="Times" w:hAnsi="Times" w:cs="Times New Roman"/>
          <w:sz w:val="20"/>
          <w:szCs w:val="20"/>
        </w:rPr>
      </w:pPr>
      <w:r w:rsidRPr="00E128D1">
        <w:rPr>
          <w:rFonts w:ascii="TimesNewRomanPS" w:hAnsi="TimesNewRomanPS" w:cs="Times New Roman"/>
          <w:bCs/>
        </w:rPr>
        <w:t xml:space="preserve">Мы, нижеподписавшиеся ознакомлены с данным протоколом, подтверждаем свою компетентность для выполнения </w:t>
      </w:r>
      <w:proofErr w:type="gramStart"/>
      <w:r w:rsidRPr="00E128D1">
        <w:rPr>
          <w:rFonts w:ascii="TimesNewRomanPS" w:hAnsi="TimesNewRomanPS" w:cs="Times New Roman"/>
          <w:bCs/>
        </w:rPr>
        <w:t>закрепленных</w:t>
      </w:r>
      <w:proofErr w:type="gramEnd"/>
      <w:r w:rsidRPr="00E128D1">
        <w:rPr>
          <w:rFonts w:ascii="TimesNewRomanPS" w:hAnsi="TimesNewRomanPS" w:cs="Times New Roman"/>
          <w:bCs/>
        </w:rPr>
        <w:t xml:space="preserve"> за нами функций и подтверждаем свое согласие на их выполнение. </w:t>
      </w:r>
    </w:p>
    <w:tbl>
      <w:tblPr>
        <w:tblStyle w:val="a5"/>
        <w:tblW w:w="0" w:type="auto"/>
        <w:tblLook w:val="04A0"/>
      </w:tblPr>
      <w:tblGrid>
        <w:gridCol w:w="2392"/>
        <w:gridCol w:w="2392"/>
        <w:gridCol w:w="3688"/>
        <w:gridCol w:w="1098"/>
      </w:tblGrid>
      <w:tr w:rsidR="00823E55" w:rsidRPr="00E128D1" w:rsidTr="00823E55">
        <w:tc>
          <w:tcPr>
            <w:tcW w:w="2392" w:type="dxa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Эксперты на площадке (ФИО)</w:t>
            </w:r>
          </w:p>
        </w:tc>
        <w:tc>
          <w:tcPr>
            <w:tcW w:w="2392" w:type="dxa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Зона ответственности</w:t>
            </w:r>
          </w:p>
        </w:tc>
        <w:tc>
          <w:tcPr>
            <w:tcW w:w="3688" w:type="dxa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Функционал</w:t>
            </w:r>
          </w:p>
        </w:tc>
        <w:tc>
          <w:tcPr>
            <w:tcW w:w="1098" w:type="dxa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823E55" w:rsidRPr="00E128D1" w:rsidTr="00823E55">
        <w:trPr>
          <w:trHeight w:val="527"/>
        </w:trPr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главного эксперта</w:t>
            </w:r>
          </w:p>
        </w:tc>
        <w:tc>
          <w:tcPr>
            <w:tcW w:w="368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отвечает за всю работу площадки в отсутствии главного эксперта, помогает ему в подготовке документации и работе на площадке</w:t>
            </w:r>
          </w:p>
        </w:tc>
        <w:tc>
          <w:tcPr>
            <w:tcW w:w="109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эксперт</w:t>
            </w:r>
          </w:p>
        </w:tc>
        <w:tc>
          <w:tcPr>
            <w:tcW w:w="368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отвечает за состояние и готовность площадки Чемпионата, оборудования площадки, материалов для выполнения КЗ, оказывает помощь главному эксперту на площадке</w:t>
            </w:r>
          </w:p>
        </w:tc>
        <w:tc>
          <w:tcPr>
            <w:tcW w:w="109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Эксперт по ТБ и </w:t>
            </w:r>
            <w:proofErr w:type="gramStart"/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368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 обучение участников, собирает протоколы и проверяет подписи, отслеживает соответствие работы экспертов и участников требованиям ИТБ и </w:t>
            </w:r>
            <w:proofErr w:type="gramStart"/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r w:rsidRPr="00E1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нарушении правил может инициировать возможность удаления участника либо эксперта с площадки</w:t>
            </w:r>
          </w:p>
        </w:tc>
        <w:tc>
          <w:tcPr>
            <w:tcW w:w="109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времени</w:t>
            </w:r>
          </w:p>
        </w:tc>
        <w:tc>
          <w:tcPr>
            <w:tcW w:w="368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занимается контролем времени, </w:t>
            </w:r>
            <w:r w:rsidRPr="00E1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объявляет о начале и завершении работы, следит за временем выполнения задания, делает записи</w:t>
            </w: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учета времени на стенде, организует доступность информации по оставшемуся времени до конца выполнения конкурсного задания / модуля  </w:t>
            </w:r>
          </w:p>
        </w:tc>
        <w:tc>
          <w:tcPr>
            <w:tcW w:w="109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по развитию компетенции</w:t>
            </w:r>
          </w:p>
        </w:tc>
        <w:tc>
          <w:tcPr>
            <w:tcW w:w="368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отвечает за </w:t>
            </w:r>
            <w:proofErr w:type="spellStart"/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фото-видеоъемку</w:t>
            </w:r>
            <w:proofErr w:type="spellEnd"/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размещает видео-фото материалы в социальных сетях и на форуме, следит за своевременностью проведения мастер-классов, формирует банк предложений по организации следующих Региональных чемпионатов «</w:t>
            </w:r>
            <w:proofErr w:type="spellStart"/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общается с прессой</w:t>
            </w:r>
          </w:p>
        </w:tc>
        <w:tc>
          <w:tcPr>
            <w:tcW w:w="1098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эксперт______________________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0E0B" w:rsidRDefault="00C30E0B" w:rsidP="00823E55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E55" w:rsidRPr="00F4196D" w:rsidRDefault="00823E55" w:rsidP="00823E55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9</w:t>
      </w:r>
    </w:p>
    <w:p w:rsidR="00823E55" w:rsidRPr="00E128D1" w:rsidRDefault="00823E55" w:rsidP="00823E55">
      <w:pPr>
        <w:spacing w:before="100" w:beforeAutospacing="1" w:after="100" w:afterAutospacing="1" w:line="240" w:lineRule="auto"/>
        <w:jc w:val="both"/>
        <w:rPr>
          <w:rFonts w:ascii="Times" w:hAnsi="Times" w:cs="Times New Roman"/>
          <w:b/>
          <w:sz w:val="20"/>
          <w:szCs w:val="20"/>
        </w:rPr>
      </w:pPr>
      <w:r w:rsidRPr="00E128D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-529590</wp:posOffset>
            </wp:positionV>
            <wp:extent cx="1219200" cy="1219200"/>
            <wp:effectExtent l="0" t="0" r="0" b="0"/>
            <wp:wrapNone/>
            <wp:docPr id="8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распределения ролей экспертов при судействе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-------------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 «------»---------------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before="100" w:beforeAutospacing="1" w:after="100" w:afterAutospacing="1" w:line="240" w:lineRule="auto"/>
        <w:jc w:val="both"/>
        <w:rPr>
          <w:rFonts w:ascii="Times" w:hAnsi="Times" w:cs="Times New Roman"/>
          <w:sz w:val="20"/>
          <w:szCs w:val="20"/>
        </w:rPr>
      </w:pPr>
      <w:r w:rsidRPr="00E128D1">
        <w:rPr>
          <w:rFonts w:ascii="TimesNewRomanPS" w:hAnsi="TimesNewRomanPS" w:cs="Times New Roman"/>
          <w:b/>
          <w:bCs/>
        </w:rPr>
        <w:t xml:space="preserve">Мы, нижеподписавшиеся ознакомлены с данным протоколом, подтверждаем свою компетентность для выполнения </w:t>
      </w:r>
      <w:proofErr w:type="gramStart"/>
      <w:r w:rsidRPr="00E128D1">
        <w:rPr>
          <w:rFonts w:ascii="TimesNewRomanPS" w:hAnsi="TimesNewRomanPS" w:cs="Times New Roman"/>
          <w:b/>
          <w:bCs/>
        </w:rPr>
        <w:t>закрепленных</w:t>
      </w:r>
      <w:proofErr w:type="gramEnd"/>
      <w:r w:rsidRPr="00E128D1">
        <w:rPr>
          <w:rFonts w:ascii="TimesNewRomanPS" w:hAnsi="TimesNewRomanPS" w:cs="Times New Roman"/>
          <w:b/>
          <w:bCs/>
        </w:rPr>
        <w:t xml:space="preserve"> за нами функций и подтверждаем свое согласие на их выполнение. </w:t>
      </w:r>
    </w:p>
    <w:tbl>
      <w:tblPr>
        <w:tblStyle w:val="a5"/>
        <w:tblW w:w="0" w:type="auto"/>
        <w:tblLook w:val="04A0"/>
      </w:tblPr>
      <w:tblGrid>
        <w:gridCol w:w="884"/>
        <w:gridCol w:w="1324"/>
        <w:gridCol w:w="1063"/>
        <w:gridCol w:w="1128"/>
        <w:gridCol w:w="1063"/>
        <w:gridCol w:w="1128"/>
        <w:gridCol w:w="1063"/>
        <w:gridCol w:w="1128"/>
        <w:gridCol w:w="790"/>
      </w:tblGrid>
      <w:tr w:rsidR="00823E55" w:rsidRPr="00E128D1" w:rsidTr="00823E55">
        <w:tc>
          <w:tcPr>
            <w:tcW w:w="1221" w:type="dxa"/>
            <w:vMerge w:val="restart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Эксперты на площадке (ФИО)</w:t>
            </w:r>
          </w:p>
        </w:tc>
        <w:tc>
          <w:tcPr>
            <w:tcW w:w="1776" w:type="dxa"/>
            <w:vMerge w:val="restart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Зона ответственности</w:t>
            </w:r>
          </w:p>
        </w:tc>
        <w:tc>
          <w:tcPr>
            <w:tcW w:w="2831" w:type="dxa"/>
            <w:gridSpan w:val="2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Модуль 1</w:t>
            </w:r>
          </w:p>
        </w:tc>
        <w:tc>
          <w:tcPr>
            <w:tcW w:w="1368" w:type="dxa"/>
            <w:gridSpan w:val="2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Модуль 2</w:t>
            </w:r>
          </w:p>
        </w:tc>
        <w:tc>
          <w:tcPr>
            <w:tcW w:w="1368" w:type="dxa"/>
            <w:gridSpan w:val="2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006" w:type="dxa"/>
          </w:tcPr>
          <w:p w:rsidR="00823E55" w:rsidRPr="00E128D1" w:rsidRDefault="00823E55" w:rsidP="0082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823E55" w:rsidRPr="00E128D1" w:rsidTr="00823E55">
        <w:trPr>
          <w:trHeight w:val="527"/>
        </w:trPr>
        <w:tc>
          <w:tcPr>
            <w:tcW w:w="1221" w:type="dxa"/>
            <w:vMerge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Объективные критерии</w:t>
            </w:r>
          </w:p>
        </w:tc>
        <w:tc>
          <w:tcPr>
            <w:tcW w:w="1460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Субъективные</w:t>
            </w: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Объективные критерии</w:t>
            </w: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Субъективные</w:t>
            </w: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Объективные критерии</w:t>
            </w: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Субъективные</w:t>
            </w:r>
          </w:p>
        </w:tc>
        <w:tc>
          <w:tcPr>
            <w:tcW w:w="100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rPr>
          <w:trHeight w:val="527"/>
        </w:trPr>
        <w:tc>
          <w:tcPr>
            <w:tcW w:w="122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Судейство</w:t>
            </w:r>
          </w:p>
        </w:tc>
        <w:tc>
          <w:tcPr>
            <w:tcW w:w="137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122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Судейство</w:t>
            </w:r>
          </w:p>
        </w:tc>
        <w:tc>
          <w:tcPr>
            <w:tcW w:w="137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122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Судейство</w:t>
            </w:r>
          </w:p>
        </w:tc>
        <w:tc>
          <w:tcPr>
            <w:tcW w:w="137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122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Судейство</w:t>
            </w:r>
          </w:p>
        </w:tc>
        <w:tc>
          <w:tcPr>
            <w:tcW w:w="137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122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Судейство</w:t>
            </w:r>
          </w:p>
        </w:tc>
        <w:tc>
          <w:tcPr>
            <w:tcW w:w="1371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Главный </w:t>
      </w:r>
      <w:proofErr w:type="spellStart"/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эксперт______________________Ф.И.О</w:t>
      </w:r>
      <w:proofErr w:type="spellEnd"/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28D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-396240</wp:posOffset>
            </wp:positionV>
            <wp:extent cx="1219200" cy="1219200"/>
            <wp:effectExtent l="0" t="0" r="0" b="0"/>
            <wp:wrapNone/>
            <wp:docPr id="9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Приложение 9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Ознакомления экспертов с ведомостями оценок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 --------------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 «-----»-------------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Время_______________________________________________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before="100" w:beforeAutospacing="1" w:after="100" w:afterAutospacing="1" w:line="240" w:lineRule="auto"/>
        <w:jc w:val="both"/>
        <w:rPr>
          <w:rFonts w:ascii="TimesNewRomanPS" w:hAnsi="TimesNewRomanPS" w:cs="Times New Roman"/>
          <w:bCs/>
        </w:rPr>
      </w:pPr>
      <w:r w:rsidRPr="00E128D1">
        <w:rPr>
          <w:rFonts w:ascii="TimesNewRomanPS" w:hAnsi="TimesNewRomanPS" w:cs="Times New Roman"/>
          <w:bCs/>
        </w:rPr>
        <w:t xml:space="preserve">Мы нижеподписавшиеся Эксперты внимательно изучили Ведомости оценки, прочитали каждый̆ аспект и пояснения к нему (при наличии) и подтверждаем, что все аспекты сформулированы корректно, однозначно, соответствуют терминологии, </w:t>
      </w:r>
      <w:proofErr w:type="spellStart"/>
      <w:r w:rsidRPr="00E128D1">
        <w:rPr>
          <w:rFonts w:ascii="TimesNewRomanPS" w:hAnsi="TimesNewRomanPS" w:cs="Times New Roman"/>
          <w:bCs/>
        </w:rPr>
        <w:t>принятои</w:t>
      </w:r>
      <w:proofErr w:type="spellEnd"/>
      <w:r w:rsidRPr="00E128D1">
        <w:rPr>
          <w:rFonts w:ascii="TimesNewRomanPS" w:hAnsi="TimesNewRomanPS" w:cs="Times New Roman"/>
          <w:bCs/>
        </w:rPr>
        <w:t xml:space="preserve">̆ в </w:t>
      </w:r>
      <w:proofErr w:type="spellStart"/>
      <w:r w:rsidRPr="00E128D1">
        <w:rPr>
          <w:rFonts w:ascii="TimesNewRomanPS" w:hAnsi="TimesNewRomanPS" w:cs="Times New Roman"/>
          <w:bCs/>
        </w:rPr>
        <w:t>даннои</w:t>
      </w:r>
      <w:proofErr w:type="spellEnd"/>
      <w:r w:rsidRPr="00E128D1">
        <w:rPr>
          <w:rFonts w:ascii="TimesNewRomanPS" w:hAnsi="TimesNewRomanPS" w:cs="Times New Roman"/>
          <w:bCs/>
        </w:rPr>
        <w:t xml:space="preserve">̆ компетенции и могут быть использованы для оценки представленного Конкурсного задания. 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23E55" w:rsidRPr="00E128D1" w:rsidTr="00823E55">
        <w:tc>
          <w:tcPr>
            <w:tcW w:w="675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28D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128D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п\</w:t>
            </w:r>
            <w:proofErr w:type="gramStart"/>
            <w:r w:rsidRPr="00E128D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05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28D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Ф.И.О. эксперта</w:t>
            </w:r>
          </w:p>
        </w:tc>
        <w:tc>
          <w:tcPr>
            <w:tcW w:w="3190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28D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</w:tr>
      <w:tr w:rsidR="00823E55" w:rsidRPr="00E128D1" w:rsidTr="00823E55">
        <w:tc>
          <w:tcPr>
            <w:tcW w:w="675" w:type="dxa"/>
          </w:tcPr>
          <w:p w:rsidR="00823E55" w:rsidRDefault="00823E55" w:rsidP="00823E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E0B" w:rsidRPr="00E128D1" w:rsidRDefault="00C30E0B" w:rsidP="00823E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675" w:type="dxa"/>
          </w:tcPr>
          <w:p w:rsidR="00823E55" w:rsidRDefault="00823E55" w:rsidP="00823E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30E0B" w:rsidRPr="00E128D1" w:rsidRDefault="00C30E0B" w:rsidP="00823E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823E55" w:rsidRPr="00E128D1" w:rsidRDefault="00823E55" w:rsidP="00823E5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rPr>
          <w:trHeight w:val="467"/>
        </w:trPr>
        <w:tc>
          <w:tcPr>
            <w:tcW w:w="675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eastAsia="ru-RU"/>
              </w:rPr>
            </w:pPr>
          </w:p>
        </w:tc>
      </w:tr>
      <w:tr w:rsidR="00823E55" w:rsidRPr="00E128D1" w:rsidTr="00823E55">
        <w:tc>
          <w:tcPr>
            <w:tcW w:w="675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</w:tcPr>
          <w:p w:rsidR="00823E55" w:rsidRPr="00E128D1" w:rsidRDefault="00823E55" w:rsidP="00823E5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23E55" w:rsidRPr="00E128D1" w:rsidRDefault="00823E55" w:rsidP="00823E55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eastAsia="ru-RU"/>
              </w:rPr>
            </w:pPr>
          </w:p>
        </w:tc>
      </w:tr>
    </w:tbl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Calibri" w:hAnsi="Times New Roman" w:cs="Times New Roman"/>
          <w:color w:val="000000"/>
          <w:sz w:val="24"/>
          <w:szCs w:val="24"/>
        </w:rPr>
        <w:t>Главный эксперт___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before="100" w:beforeAutospacing="1" w:after="100" w:afterAutospacing="1" w:line="240" w:lineRule="auto"/>
        <w:jc w:val="center"/>
        <w:rPr>
          <w:rFonts w:ascii="Times" w:hAnsi="Times" w:cs="Times New Roman"/>
          <w:sz w:val="24"/>
          <w:szCs w:val="24"/>
        </w:rPr>
      </w:pPr>
      <w:r w:rsidRPr="00E128D1">
        <w:rPr>
          <w:rFonts w:ascii="Times" w:hAnsi="Times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-291465</wp:posOffset>
            </wp:positionV>
            <wp:extent cx="1219200" cy="1219200"/>
            <wp:effectExtent l="0" t="0" r="0" b="0"/>
            <wp:wrapNone/>
            <wp:docPr id="10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3"/>
      <w:bookmarkEnd w:id="4"/>
      <w:r w:rsidRPr="00E128D1">
        <w:rPr>
          <w:rFonts w:ascii="Times" w:hAnsi="Times" w:cs="Times New Roman"/>
          <w:sz w:val="24"/>
          <w:szCs w:val="24"/>
        </w:rPr>
        <w:t>Приложение 10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823E55" w:rsidRPr="00E128D1" w:rsidRDefault="00823E55" w:rsidP="00823E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ИТОГОВЫЙ ПРОТОКОЛ</w:t>
      </w:r>
    </w:p>
    <w:p w:rsidR="00823E55" w:rsidRPr="00E128D1" w:rsidRDefault="00823E55" w:rsidP="00823E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заседания жюри </w:t>
      </w:r>
    </w:p>
    <w:p w:rsidR="00823E55" w:rsidRPr="00E128D1" w:rsidRDefault="00823E55" w:rsidP="00823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«--------»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proofErr w:type="gramStart"/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компетенции </w:t>
      </w:r>
    </w:p>
    <w:p w:rsidR="00823E55" w:rsidRPr="00E128D1" w:rsidRDefault="00823E55" w:rsidP="00823E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эксперт   ----------------------</w:t>
      </w:r>
    </w:p>
    <w:p w:rsidR="00823E55" w:rsidRPr="00E128D1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Эксперты:. --------------------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1. В соревнованиях приняли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 ------------</w:t>
      </w: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человек: </w:t>
      </w:r>
    </w:p>
    <w:p w:rsidR="00823E55" w:rsidRPr="00E128D1" w:rsidRDefault="00823E55" w:rsidP="00823E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W w:w="9465" w:type="dxa"/>
        <w:tblInd w:w="1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6214"/>
        <w:gridCol w:w="1975"/>
      </w:tblGrid>
      <w:tr w:rsidR="00823E55" w:rsidRPr="00E128D1" w:rsidTr="00823E55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№ участника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Ф.И.О. участника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Кол-во баллов</w:t>
            </w:r>
          </w:p>
        </w:tc>
      </w:tr>
      <w:tr w:rsidR="00823E55" w:rsidRPr="00E128D1" w:rsidTr="00823E55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23E55" w:rsidRPr="00E128D1" w:rsidTr="00823E55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23E55" w:rsidRPr="00E128D1" w:rsidTr="00823E55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23E55" w:rsidRPr="00E128D1" w:rsidTr="00823E55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23E55" w:rsidRPr="00E128D1" w:rsidTr="00823E55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2. По результатам подсчета баллов, выставленных членами Жюри, призовые места присуждаются: </w:t>
      </w:r>
    </w:p>
    <w:p w:rsidR="00823E55" w:rsidRPr="00E128D1" w:rsidRDefault="00823E55" w:rsidP="00823E5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0"/>
          <w:szCs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/>
      </w:tblPr>
      <w:tblGrid>
        <w:gridCol w:w="1506"/>
        <w:gridCol w:w="6039"/>
        <w:gridCol w:w="1910"/>
      </w:tblGrid>
      <w:tr w:rsidR="00823E55" w:rsidRPr="00E128D1" w:rsidTr="00823E55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23E55" w:rsidRPr="00E128D1" w:rsidRDefault="00823E55" w:rsidP="008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ФИО  участника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23E55" w:rsidRPr="00E128D1" w:rsidRDefault="00823E55" w:rsidP="00823E5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Кол-во баллов</w:t>
            </w:r>
          </w:p>
        </w:tc>
      </w:tr>
      <w:tr w:rsidR="00823E55" w:rsidRPr="00E128D1" w:rsidTr="00823E55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23E55" w:rsidRPr="00E128D1" w:rsidRDefault="00823E55" w:rsidP="00823E55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 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23E55" w:rsidRPr="00E128D1" w:rsidTr="00823E55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23E55" w:rsidRPr="00E128D1" w:rsidRDefault="00823E55" w:rsidP="00823E55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II 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23E55" w:rsidRPr="00E128D1" w:rsidTr="00823E55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23E55" w:rsidRPr="00E128D1" w:rsidRDefault="00823E55" w:rsidP="00823E55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128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III место 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E55" w:rsidRPr="00E128D1" w:rsidRDefault="00823E55" w:rsidP="00823E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не призовые номинации: </w:t>
      </w: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823E55" w:rsidRPr="00E128D1" w:rsidRDefault="00823E55" w:rsidP="00823E5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28D1">
        <w:rPr>
          <w:rFonts w:ascii="Times New Roman" w:eastAsia="Batang" w:hAnsi="Times New Roman" w:cs="Times New Roman"/>
          <w:sz w:val="24"/>
          <w:szCs w:val="24"/>
          <w:lang w:eastAsia="ko-KR"/>
        </w:rPr>
        <w:t>Главный эксперт 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__________________ 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28D1">
        <w:rPr>
          <w:rFonts w:ascii="Times New Roman" w:eastAsia="Batang" w:hAnsi="Times New Roman" w:cs="Times New Roman"/>
          <w:sz w:val="24"/>
          <w:szCs w:val="24"/>
          <w:lang w:eastAsia="ko-KR"/>
        </w:rPr>
        <w:t>Эксперты______________________________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r w:rsidRPr="00E128D1">
        <w:rPr>
          <w:rFonts w:ascii="Times New Roman" w:eastAsia="PMingLiU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-472440</wp:posOffset>
            </wp:positionV>
            <wp:extent cx="1219200" cy="1219200"/>
            <wp:effectExtent l="0" t="0" r="0" b="0"/>
            <wp:wrapNone/>
            <wp:docPr id="11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Приложение 11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регистрации несчастных случаев на конкурсной площадке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Компетенция________________________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Дата_______________________________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Время______________________________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1. Сведения о пострадавшем: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 xml:space="preserve">фамилия, имя, отчество__________________________________________________ 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 xml:space="preserve">пол (мужской, женский) _________________________________________________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 xml:space="preserve">дата рождения _________________________________________________________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2. Сведения о проведении инструктажей: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E128D1">
        <w:rPr>
          <w:rFonts w:ascii="Times New Roman" w:hAnsi="Times New Roman" w:cs="Times New Roman"/>
          <w:sz w:val="24"/>
          <w:szCs w:val="24"/>
        </w:rPr>
        <w:t>проводившего</w:t>
      </w:r>
      <w:proofErr w:type="gramEnd"/>
      <w:r w:rsidRPr="00E128D1">
        <w:rPr>
          <w:rFonts w:ascii="Times New Roman" w:hAnsi="Times New Roman" w:cs="Times New Roman"/>
          <w:sz w:val="24"/>
          <w:szCs w:val="24"/>
        </w:rPr>
        <w:t xml:space="preserve"> инструктаж__________________________________________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3. Краткая характеристика места (объекта), где произошел несчастный случай: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128D1">
        <w:rPr>
          <w:rFonts w:ascii="Times New Roman" w:hAnsi="Times New Roman" w:cs="Times New Roman"/>
          <w:sz w:val="20"/>
          <w:szCs w:val="20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8D1">
        <w:rPr>
          <w:rFonts w:ascii="Times New Roman" w:hAnsi="Times New Roman" w:cs="Times New Roman"/>
          <w:sz w:val="20"/>
          <w:szCs w:val="20"/>
        </w:rPr>
        <w:t>факторов)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 xml:space="preserve">Оборудование, использование которого привело к несчастному случаю 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8D1">
        <w:rPr>
          <w:rFonts w:ascii="Times New Roman" w:hAnsi="Times New Roman" w:cs="Times New Roman"/>
          <w:sz w:val="20"/>
          <w:szCs w:val="20"/>
        </w:rPr>
        <w:t>(наименование, тип, марка, год выпуска, организация-изготовитель)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ab/>
        <w:t>*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3. Обстоятельства несчастного случая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128D1">
        <w:rPr>
          <w:rFonts w:ascii="Times New Roman" w:hAnsi="Times New Roman" w:cs="Times New Roman"/>
          <w:sz w:val="20"/>
          <w:szCs w:val="20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8D1">
        <w:rPr>
          <w:rFonts w:ascii="Times New Roman" w:hAnsi="Times New Roman" w:cs="Times New Roman"/>
          <w:sz w:val="20"/>
          <w:szCs w:val="20"/>
        </w:rPr>
        <w:t>и действий пострадавшего и других лиц, связанных с несчастным случаем, и другие сведения)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 xml:space="preserve">3.1. Вид происшествия ________________________________________________________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3.2. Характер полученных повреждений и орган, подвергшийся повреждению: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 xml:space="preserve">3.3. Очевидцы несчастного случая 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8D1">
        <w:rPr>
          <w:rFonts w:ascii="Times New Roman" w:hAnsi="Times New Roman" w:cs="Times New Roman"/>
          <w:sz w:val="20"/>
          <w:szCs w:val="20"/>
        </w:rPr>
        <w:t>(фамилия, инициалы, постоянное место жительства, домашний телефон)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 xml:space="preserve">4. Причины несчастного случая 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8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128D1">
        <w:rPr>
          <w:rFonts w:ascii="Times New Roman" w:hAnsi="Times New Roman" w:cs="Times New Roman"/>
          <w:sz w:val="20"/>
          <w:szCs w:val="20"/>
        </w:rPr>
        <w:t>(указать основную и сопутствующие причины несчастного случая со ссылками на нарушенные</w:t>
      </w:r>
      <w:proofErr w:type="gramEnd"/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8D1">
        <w:rPr>
          <w:rFonts w:ascii="Times New Roman" w:hAnsi="Times New Roman" w:cs="Times New Roman"/>
          <w:sz w:val="20"/>
          <w:szCs w:val="20"/>
        </w:rPr>
        <w:t>требования законодательных и иных нормативных правовых актов, локальных нормативных актов)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5. Лица, допустившие нарушение требований охраны труда: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8D1">
        <w:rPr>
          <w:rFonts w:ascii="Times New Roman" w:hAnsi="Times New Roman" w:cs="Times New Roman"/>
          <w:sz w:val="20"/>
          <w:szCs w:val="20"/>
        </w:rPr>
        <w:t>(фамилии, инициалы)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6. Организация, которая направила данного участника;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8D1">
        <w:rPr>
          <w:rFonts w:ascii="Times New Roman" w:hAnsi="Times New Roman" w:cs="Times New Roman"/>
          <w:sz w:val="20"/>
          <w:szCs w:val="20"/>
        </w:rPr>
        <w:t>(наименование, адрес)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28D1">
        <w:rPr>
          <w:rFonts w:ascii="Times New Roman" w:eastAsia="Batang" w:hAnsi="Times New Roman" w:cs="Times New Roman"/>
          <w:sz w:val="24"/>
          <w:szCs w:val="24"/>
          <w:lang w:eastAsia="ko-KR"/>
        </w:rPr>
        <w:t>Главный эксперт __________________________ Ф.И.О.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E128D1">
        <w:rPr>
          <w:rFonts w:ascii="Times New Roman" w:eastAsia="Batang" w:hAnsi="Times New Roman" w:cs="Times New Roman"/>
          <w:sz w:val="24"/>
          <w:szCs w:val="24"/>
          <w:lang w:eastAsia="ko-KR"/>
        </w:rPr>
        <w:t>Эксперты________________________________Ф.И.О</w:t>
      </w:r>
      <w:proofErr w:type="spellEnd"/>
      <w:r w:rsidRPr="00E128D1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sz w:val="24"/>
          <w:szCs w:val="24"/>
        </w:rPr>
        <w:t>________________________________Ф.И.О.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sz w:val="24"/>
          <w:szCs w:val="24"/>
        </w:rPr>
        <w:t>________________________________Ф.И.О.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28D1">
        <w:rPr>
          <w:rFonts w:ascii="Times New Roman" w:eastAsia="Times New Roman" w:hAnsi="Times New Roman" w:cs="Times New Roman"/>
          <w:sz w:val="24"/>
          <w:szCs w:val="24"/>
        </w:rPr>
        <w:t>________________________________Ф.И.О.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E128D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-605790</wp:posOffset>
            </wp:positionV>
            <wp:extent cx="1219200" cy="1219200"/>
            <wp:effectExtent l="0" t="0" r="0" b="0"/>
            <wp:wrapNone/>
            <wp:docPr id="12" name="Рисунок 1" descr="C:\Users\makeevad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d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E55" w:rsidRPr="00E128D1" w:rsidRDefault="00823E55" w:rsidP="00823E55">
      <w:pPr>
        <w:keepNext/>
        <w:keepLines/>
        <w:spacing w:before="40" w:after="120" w:line="240" w:lineRule="auto"/>
        <w:jc w:val="center"/>
        <w:outlineLvl w:val="2"/>
        <w:rPr>
          <w:rFonts w:ascii="Times New Roman" w:eastAsia="PMingLiU" w:hAnsi="Times New Roman" w:cs="Times New Roman"/>
          <w:color w:val="000000" w:themeColor="text1"/>
          <w:sz w:val="28"/>
          <w:szCs w:val="28"/>
        </w:rPr>
      </w:pPr>
      <w:r w:rsidRPr="00E128D1">
        <w:rPr>
          <w:rFonts w:ascii="Times New Roman" w:eastAsia="PMingLiU" w:hAnsi="Times New Roman" w:cs="Times New Roman"/>
          <w:color w:val="000000" w:themeColor="text1"/>
          <w:sz w:val="28"/>
          <w:szCs w:val="28"/>
        </w:rPr>
        <w:t>Приложение 12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 по профессиональному мастерству среди инвалидов и лиц с ограниченными возможностями здоровья «</w:t>
      </w:r>
      <w:proofErr w:type="spellStart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Абилимпикс</w:t>
      </w:r>
      <w:proofErr w:type="spellEnd"/>
      <w:r w:rsidRPr="00E128D1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» в Ленинградской области</w:t>
      </w: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8D1">
        <w:rPr>
          <w:rFonts w:ascii="Times New Roman" w:hAnsi="Times New Roman" w:cs="Times New Roman"/>
          <w:bCs/>
          <w:sz w:val="24"/>
          <w:szCs w:val="24"/>
        </w:rPr>
        <w:t>регистрации перерывов на конкурсной  площадке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3E55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Компетенция  -------------------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 «------»---------------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5000" w:type="pct"/>
        <w:tblLook w:val="04A0"/>
      </w:tblPr>
      <w:tblGrid>
        <w:gridCol w:w="1243"/>
        <w:gridCol w:w="2586"/>
        <w:gridCol w:w="1914"/>
        <w:gridCol w:w="1914"/>
        <w:gridCol w:w="1914"/>
      </w:tblGrid>
      <w:tr w:rsidR="00823E55" w:rsidRPr="00E128D1" w:rsidTr="00823E55">
        <w:tc>
          <w:tcPr>
            <w:tcW w:w="649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8D1">
              <w:rPr>
                <w:rFonts w:ascii="Times New Roman" w:hAnsi="Times New Roman" w:cs="Times New Roman"/>
                <w:bCs/>
                <w:sz w:val="20"/>
                <w:szCs w:val="20"/>
              </w:rPr>
              <w:t>№ участника</w:t>
            </w:r>
          </w:p>
        </w:tc>
        <w:tc>
          <w:tcPr>
            <w:tcW w:w="1351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8D1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8D1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8D1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перерыва</w:t>
            </w: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8D1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эксперта, ответственного за хронометраж</w:t>
            </w:r>
          </w:p>
        </w:tc>
      </w:tr>
      <w:tr w:rsidR="00823E55" w:rsidRPr="00E128D1" w:rsidTr="00823E55">
        <w:tc>
          <w:tcPr>
            <w:tcW w:w="649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pct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3E55" w:rsidRPr="00E128D1" w:rsidTr="00823E55">
        <w:tc>
          <w:tcPr>
            <w:tcW w:w="649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3E55" w:rsidRPr="00E128D1" w:rsidTr="00823E55">
        <w:tc>
          <w:tcPr>
            <w:tcW w:w="649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pct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3E55" w:rsidRPr="00E128D1" w:rsidTr="00823E55">
        <w:tc>
          <w:tcPr>
            <w:tcW w:w="649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pct"/>
          </w:tcPr>
          <w:p w:rsidR="00823E55" w:rsidRPr="00E128D1" w:rsidRDefault="00823E55" w:rsidP="00823E5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3E55" w:rsidRPr="00E128D1" w:rsidTr="00823E55">
        <w:tc>
          <w:tcPr>
            <w:tcW w:w="649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pct"/>
          </w:tcPr>
          <w:p w:rsidR="00823E55" w:rsidRPr="00E128D1" w:rsidRDefault="00823E55" w:rsidP="00823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:rsidR="00823E55" w:rsidRPr="00E128D1" w:rsidRDefault="00823E55" w:rsidP="00823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E55" w:rsidRPr="00E128D1" w:rsidRDefault="00823E55" w:rsidP="00823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E55" w:rsidRPr="00E128D1" w:rsidRDefault="00823E55" w:rsidP="00823E55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28D1">
        <w:rPr>
          <w:rFonts w:ascii="Times New Roman" w:eastAsia="Batang" w:hAnsi="Times New Roman" w:cs="Times New Roman"/>
          <w:sz w:val="24"/>
          <w:szCs w:val="24"/>
          <w:lang w:eastAsia="ko-KR"/>
        </w:rPr>
        <w:t>Главный эксперт 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__________________ </w:t>
      </w: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Pr="00E128D1" w:rsidRDefault="00823E55" w:rsidP="00823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E55" w:rsidRDefault="00823E55" w:rsidP="00823E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E55" w:rsidRDefault="00823E55" w:rsidP="00823E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E55" w:rsidRDefault="00823E55" w:rsidP="00823E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E55" w:rsidRDefault="00823E55" w:rsidP="00823E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E55" w:rsidRDefault="00823E55" w:rsidP="00823E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E55" w:rsidRPr="00D34C45" w:rsidRDefault="00823E55" w:rsidP="00823E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E55" w:rsidRDefault="00823E55" w:rsidP="00823E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3.3. Перечень документов, оформляемых при проведении регионального чемпионата «</w:t>
      </w:r>
      <w:proofErr w:type="spellStart"/>
      <w:r>
        <w:rPr>
          <w:color w:val="000000"/>
          <w:sz w:val="27"/>
          <w:szCs w:val="27"/>
        </w:rPr>
        <w:t>Абилимпикс</w:t>
      </w:r>
      <w:proofErr w:type="spellEnd"/>
      <w:r>
        <w:rPr>
          <w:color w:val="000000"/>
          <w:sz w:val="27"/>
          <w:szCs w:val="27"/>
        </w:rPr>
        <w:t>» и работа с личным кабинетом</w:t>
      </w:r>
      <w:r w:rsidR="00C30E0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главного эксперта.</w:t>
      </w:r>
    </w:p>
    <w:p w:rsidR="00823E55" w:rsidRPr="00C30E0B" w:rsidRDefault="00823E55" w:rsidP="00823E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Задания для практической работы: оформить пакет документов при осуществлении судейства по компетенции на 5 участников и 5 экспертов.</w:t>
      </w:r>
    </w:p>
    <w:p w:rsidR="00823E55" w:rsidRPr="00C30E0B" w:rsidRDefault="00823E55" w:rsidP="00823E55">
      <w:pPr>
        <w:pStyle w:val="a3"/>
        <w:jc w:val="center"/>
        <w:rPr>
          <w:sz w:val="27"/>
          <w:szCs w:val="27"/>
        </w:rPr>
      </w:pPr>
      <w:r w:rsidRPr="00C30E0B">
        <w:rPr>
          <w:sz w:val="27"/>
          <w:szCs w:val="27"/>
        </w:rPr>
        <w:t>Задания для практической работы:</w:t>
      </w:r>
    </w:p>
    <w:p w:rsidR="00823E55" w:rsidRDefault="00C30E0B" w:rsidP="00823E55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823E55" w:rsidRPr="00F4196D">
        <w:rPr>
          <w:sz w:val="28"/>
          <w:szCs w:val="28"/>
        </w:rPr>
        <w:t xml:space="preserve">формить пакет документов при осуществлении судейства по компетенции на 5 участников и 5 экспертов. </w:t>
      </w:r>
    </w:p>
    <w:p w:rsidR="00823E55" w:rsidRPr="00F4196D" w:rsidRDefault="00823E55" w:rsidP="00823E55">
      <w:pPr>
        <w:pStyle w:val="a3"/>
        <w:rPr>
          <w:sz w:val="28"/>
          <w:szCs w:val="28"/>
        </w:rPr>
      </w:pPr>
      <w:r w:rsidRPr="00F4196D">
        <w:rPr>
          <w:sz w:val="28"/>
          <w:szCs w:val="28"/>
        </w:rPr>
        <w:t>Внести  в таблицу оценочного листа</w:t>
      </w:r>
    </w:p>
    <w:p w:rsidR="00823E55" w:rsidRDefault="00823E55" w:rsidP="00823E55">
      <w:pPr>
        <w:pStyle w:val="a3"/>
        <w:rPr>
          <w:sz w:val="28"/>
          <w:szCs w:val="28"/>
        </w:rPr>
      </w:pPr>
      <w:r w:rsidRPr="00157194">
        <w:rPr>
          <w:sz w:val="28"/>
          <w:szCs w:val="28"/>
        </w:rPr>
        <w:t xml:space="preserve">-показатели критериев </w:t>
      </w:r>
      <w:r>
        <w:rPr>
          <w:sz w:val="28"/>
          <w:szCs w:val="28"/>
        </w:rPr>
        <w:t>по модулям</w:t>
      </w:r>
      <w:r w:rsidR="00C30E0B">
        <w:rPr>
          <w:sz w:val="28"/>
          <w:szCs w:val="28"/>
        </w:rPr>
        <w:t xml:space="preserve"> по компетенции--------------</w:t>
      </w:r>
    </w:p>
    <w:p w:rsidR="00823E55" w:rsidRDefault="00823E55" w:rsidP="00823E55">
      <w:pPr>
        <w:pStyle w:val="a3"/>
        <w:rPr>
          <w:sz w:val="28"/>
          <w:szCs w:val="28"/>
        </w:rPr>
      </w:pPr>
      <w:r w:rsidRPr="00157194">
        <w:rPr>
          <w:sz w:val="28"/>
          <w:szCs w:val="28"/>
        </w:rPr>
        <w:t>-</w:t>
      </w:r>
      <w:r w:rsidRPr="00157194">
        <w:rPr>
          <w:bCs/>
          <w:sz w:val="28"/>
          <w:szCs w:val="28"/>
        </w:rPr>
        <w:t xml:space="preserve"> объективная оценка (баллы) максимальное значение</w:t>
      </w:r>
    </w:p>
    <w:p w:rsidR="00823E55" w:rsidRDefault="00823E55" w:rsidP="00823E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57194">
        <w:rPr>
          <w:bCs/>
          <w:sz w:val="28"/>
          <w:szCs w:val="28"/>
        </w:rPr>
        <w:t>субъективная оценка (баллы)</w:t>
      </w:r>
    </w:p>
    <w:p w:rsidR="00823E55" w:rsidRDefault="00823E55" w:rsidP="00823E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57194">
        <w:rPr>
          <w:sz w:val="28"/>
          <w:szCs w:val="28"/>
        </w:rPr>
        <w:t xml:space="preserve">сумма баллов. </w:t>
      </w:r>
    </w:p>
    <w:p w:rsidR="00823E55" w:rsidRDefault="00823E55" w:rsidP="00823E55">
      <w:pPr>
        <w:pStyle w:val="a3"/>
        <w:rPr>
          <w:sz w:val="28"/>
          <w:szCs w:val="28"/>
        </w:rPr>
      </w:pPr>
    </w:p>
    <w:p w:rsidR="00823E55" w:rsidRDefault="00823E55" w:rsidP="00823E55">
      <w:pPr>
        <w:pStyle w:val="a3"/>
        <w:rPr>
          <w:sz w:val="28"/>
          <w:szCs w:val="28"/>
        </w:rPr>
      </w:pPr>
    </w:p>
    <w:p w:rsidR="00823E55" w:rsidRDefault="00823E55" w:rsidP="00823E55">
      <w:pPr>
        <w:pStyle w:val="a3"/>
        <w:rPr>
          <w:sz w:val="28"/>
          <w:szCs w:val="28"/>
        </w:rPr>
      </w:pPr>
    </w:p>
    <w:p w:rsidR="00823E55" w:rsidRDefault="00823E55" w:rsidP="00823E55">
      <w:pPr>
        <w:pStyle w:val="a3"/>
        <w:rPr>
          <w:sz w:val="28"/>
          <w:szCs w:val="28"/>
        </w:rPr>
      </w:pPr>
    </w:p>
    <w:p w:rsidR="00823E55" w:rsidRPr="00157194" w:rsidRDefault="00823E55" w:rsidP="00823E55">
      <w:pPr>
        <w:pStyle w:val="a3"/>
        <w:rPr>
          <w:sz w:val="28"/>
          <w:szCs w:val="28"/>
        </w:rPr>
      </w:pPr>
    </w:p>
    <w:p w:rsidR="00C30E0B" w:rsidRDefault="00C30E0B" w:rsidP="00823E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0B" w:rsidRDefault="00C30E0B" w:rsidP="00823E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0B" w:rsidRDefault="00C30E0B" w:rsidP="00823E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0B" w:rsidRDefault="00C30E0B" w:rsidP="00823E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0B" w:rsidRDefault="00C30E0B" w:rsidP="00823E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0B" w:rsidRDefault="00C30E0B" w:rsidP="00823E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0B" w:rsidRDefault="00C30E0B" w:rsidP="00823E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0B" w:rsidRDefault="00C30E0B" w:rsidP="00823E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E55" w:rsidRPr="00136306" w:rsidRDefault="00823E55" w:rsidP="00823E5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63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ОЦЕНОЧНЫЙ ЛИСТ</w:t>
      </w:r>
    </w:p>
    <w:p w:rsidR="00823E55" w:rsidRPr="00136306" w:rsidRDefault="00823E55" w:rsidP="00823E55">
      <w:pPr>
        <w:rPr>
          <w:rFonts w:ascii="Times New Roman" w:eastAsia="Times New Roman" w:hAnsi="Times New Roman" w:cs="Times New Roman"/>
          <w:sz w:val="28"/>
          <w:szCs w:val="28"/>
        </w:rPr>
      </w:pPr>
      <w:r w:rsidRPr="00136306">
        <w:rPr>
          <w:rFonts w:ascii="Times New Roman" w:eastAsia="Times New Roman" w:hAnsi="Times New Roman" w:cs="Times New Roman"/>
          <w:sz w:val="28"/>
          <w:szCs w:val="28"/>
        </w:rPr>
        <w:t>Наименование компетенции: ------------------</w:t>
      </w:r>
    </w:p>
    <w:p w:rsidR="00823E55" w:rsidRPr="00136306" w:rsidRDefault="00823E55" w:rsidP="00823E55">
      <w:pPr>
        <w:rPr>
          <w:rFonts w:ascii="Times New Roman" w:eastAsia="Times New Roman" w:hAnsi="Times New Roman" w:cs="Times New Roman"/>
          <w:sz w:val="28"/>
          <w:szCs w:val="28"/>
        </w:rPr>
      </w:pPr>
      <w:r w:rsidRPr="00136306">
        <w:rPr>
          <w:rFonts w:ascii="Times New Roman" w:eastAsia="Times New Roman" w:hAnsi="Times New Roman" w:cs="Times New Roman"/>
          <w:sz w:val="28"/>
          <w:szCs w:val="28"/>
        </w:rPr>
        <w:t>Категория: ---------------</w:t>
      </w:r>
    </w:p>
    <w:p w:rsidR="00823E55" w:rsidRPr="00136306" w:rsidRDefault="00823E55" w:rsidP="00823E55">
      <w:pPr>
        <w:rPr>
          <w:rFonts w:ascii="Times New Roman" w:eastAsia="Times New Roman" w:hAnsi="Times New Roman" w:cs="Times New Roman"/>
          <w:sz w:val="28"/>
          <w:szCs w:val="28"/>
        </w:rPr>
      </w:pPr>
      <w:r w:rsidRPr="00136306">
        <w:rPr>
          <w:rFonts w:ascii="Times New Roman" w:eastAsia="Times New Roman" w:hAnsi="Times New Roman" w:cs="Times New Roman"/>
          <w:sz w:val="28"/>
          <w:szCs w:val="28"/>
        </w:rPr>
        <w:t>Дата соревнований: ------------------</w:t>
      </w:r>
    </w:p>
    <w:p w:rsidR="00823E55" w:rsidRPr="00136306" w:rsidRDefault="00823E55" w:rsidP="00823E55">
      <w:pPr>
        <w:rPr>
          <w:rFonts w:ascii="Times New Roman" w:eastAsia="Times New Roman" w:hAnsi="Times New Roman" w:cs="Times New Roman"/>
          <w:sz w:val="28"/>
          <w:szCs w:val="28"/>
        </w:rPr>
      </w:pPr>
      <w:r w:rsidRPr="00136306">
        <w:rPr>
          <w:rFonts w:ascii="Times New Roman" w:eastAsia="Times New Roman" w:hAnsi="Times New Roman" w:cs="Times New Roman"/>
          <w:sz w:val="28"/>
          <w:szCs w:val="28"/>
        </w:rPr>
        <w:t>Ф.И.О. Участника:-----------------------</w:t>
      </w:r>
    </w:p>
    <w:p w:rsidR="00823E55" w:rsidRPr="00136306" w:rsidRDefault="00823E55" w:rsidP="00823E55">
      <w:pPr>
        <w:rPr>
          <w:rFonts w:ascii="Times New Roman" w:eastAsia="Times New Roman" w:hAnsi="Times New Roman" w:cs="Times New Roman"/>
          <w:sz w:val="28"/>
          <w:szCs w:val="28"/>
        </w:rPr>
      </w:pPr>
      <w:r w:rsidRPr="00136306">
        <w:rPr>
          <w:rFonts w:ascii="Times New Roman" w:eastAsia="Times New Roman" w:hAnsi="Times New Roman" w:cs="Times New Roman"/>
          <w:sz w:val="28"/>
          <w:szCs w:val="28"/>
        </w:rPr>
        <w:t>Ф.И.О. Эксперта-------------------------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1043"/>
        <w:gridCol w:w="1417"/>
        <w:gridCol w:w="1625"/>
        <w:gridCol w:w="1068"/>
        <w:gridCol w:w="1843"/>
        <w:gridCol w:w="1086"/>
        <w:gridCol w:w="1373"/>
      </w:tblGrid>
      <w:tr w:rsidR="00823E55" w:rsidRPr="00136306" w:rsidTr="00C30E0B">
        <w:trPr>
          <w:tblHeader/>
        </w:trPr>
        <w:tc>
          <w:tcPr>
            <w:tcW w:w="1043" w:type="dxa"/>
          </w:tcPr>
          <w:p w:rsidR="00823E55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Критерий</w:t>
            </w:r>
            <w:proofErr w:type="spellEnd"/>
          </w:p>
        </w:tc>
        <w:tc>
          <w:tcPr>
            <w:tcW w:w="1417" w:type="dxa"/>
          </w:tcPr>
          <w:p w:rsidR="00C30E0B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Показатель</w:t>
            </w:r>
            <w:proofErr w:type="spellEnd"/>
          </w:p>
          <w:p w:rsidR="00823E55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критерия</w:t>
            </w:r>
            <w:proofErr w:type="spellEnd"/>
          </w:p>
        </w:tc>
        <w:tc>
          <w:tcPr>
            <w:tcW w:w="1625" w:type="dxa"/>
          </w:tcPr>
          <w:p w:rsidR="00823E55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E0B">
              <w:rPr>
                <w:rFonts w:ascii="Times New Roman" w:eastAsia="Times New Roman" w:hAnsi="Times New Roman" w:cs="Times New Roman"/>
                <w:bCs/>
              </w:rPr>
              <w:t>Объективная оценка (баллы) максимальное значение</w:t>
            </w:r>
          </w:p>
        </w:tc>
        <w:tc>
          <w:tcPr>
            <w:tcW w:w="1068" w:type="dxa"/>
          </w:tcPr>
          <w:p w:rsid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Значение</w:t>
            </w:r>
            <w:proofErr w:type="spellEnd"/>
          </w:p>
          <w:p w:rsidR="00823E55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эксперта</w:t>
            </w:r>
            <w:proofErr w:type="spellEnd"/>
          </w:p>
        </w:tc>
        <w:tc>
          <w:tcPr>
            <w:tcW w:w="1843" w:type="dxa"/>
          </w:tcPr>
          <w:p w:rsid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Субъективная</w:t>
            </w:r>
            <w:proofErr w:type="spellEnd"/>
          </w:p>
          <w:p w:rsidR="00823E55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оценка</w:t>
            </w:r>
            <w:proofErr w:type="spellEnd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(</w:t>
            </w: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баллы</w:t>
            </w:r>
            <w:proofErr w:type="spellEnd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1086" w:type="dxa"/>
          </w:tcPr>
          <w:p w:rsidR="00C30E0B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Значение</w:t>
            </w:r>
            <w:proofErr w:type="spellEnd"/>
          </w:p>
          <w:p w:rsidR="00823E55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эксперта</w:t>
            </w:r>
            <w:proofErr w:type="spellEnd"/>
          </w:p>
        </w:tc>
        <w:tc>
          <w:tcPr>
            <w:tcW w:w="1373" w:type="dxa"/>
          </w:tcPr>
          <w:p w:rsidR="00823E55" w:rsidRPr="00C30E0B" w:rsidRDefault="00823E55" w:rsidP="00823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Сумма</w:t>
            </w:r>
            <w:proofErr w:type="spellEnd"/>
            <w:r w:rsidR="00C30E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0E0B">
              <w:rPr>
                <w:rFonts w:ascii="Times New Roman" w:eastAsia="Times New Roman" w:hAnsi="Times New Roman" w:cs="Times New Roman"/>
                <w:bCs/>
                <w:lang w:val="en-US"/>
              </w:rPr>
              <w:t>баллов</w:t>
            </w:r>
            <w:proofErr w:type="spellEnd"/>
          </w:p>
        </w:tc>
      </w:tr>
      <w:tr w:rsidR="00823E55" w:rsidRPr="00136306" w:rsidTr="00C30E0B">
        <w:trPr>
          <w:tblHeader/>
        </w:trPr>
        <w:tc>
          <w:tcPr>
            <w:tcW w:w="1043" w:type="dxa"/>
          </w:tcPr>
          <w:p w:rsidR="00823E55" w:rsidRPr="00136306" w:rsidRDefault="00823E55" w:rsidP="00823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823E55" w:rsidRPr="00136306" w:rsidRDefault="00823E55" w:rsidP="00823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25" w:type="dxa"/>
          </w:tcPr>
          <w:p w:rsidR="00823E55" w:rsidRPr="00136306" w:rsidRDefault="00823E55" w:rsidP="00823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68" w:type="dxa"/>
          </w:tcPr>
          <w:p w:rsidR="00823E55" w:rsidRPr="00136306" w:rsidRDefault="00823E55" w:rsidP="00823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 w:rsidR="00823E55" w:rsidRPr="00136306" w:rsidRDefault="00823E55" w:rsidP="00823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86" w:type="dxa"/>
          </w:tcPr>
          <w:p w:rsidR="00823E55" w:rsidRPr="00136306" w:rsidRDefault="00823E55" w:rsidP="00823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373" w:type="dxa"/>
          </w:tcPr>
          <w:p w:rsidR="00823E55" w:rsidRPr="00136306" w:rsidRDefault="00823E55" w:rsidP="00823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</w:tr>
      <w:tr w:rsidR="00823E55" w:rsidRPr="00136306" w:rsidTr="00C30E0B">
        <w:tc>
          <w:tcPr>
            <w:tcW w:w="1043" w:type="dxa"/>
            <w:vMerge w:val="restart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Модуль</w:t>
            </w:r>
            <w:proofErr w:type="spellEnd"/>
            <w:r w:rsidRPr="00C30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№1 </w:t>
            </w: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E55" w:rsidRPr="00136306" w:rsidTr="00C30E0B">
        <w:tc>
          <w:tcPr>
            <w:tcW w:w="1043" w:type="dxa"/>
            <w:vMerge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E55" w:rsidRPr="00136306" w:rsidTr="00C30E0B">
        <w:tc>
          <w:tcPr>
            <w:tcW w:w="1043" w:type="dxa"/>
            <w:vMerge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E55" w:rsidRPr="00136306" w:rsidTr="00C30E0B">
        <w:tc>
          <w:tcPr>
            <w:tcW w:w="1043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0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по показателю критерия</w:t>
            </w: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E55" w:rsidRPr="00136306" w:rsidTr="00C30E0B">
        <w:tc>
          <w:tcPr>
            <w:tcW w:w="1043" w:type="dxa"/>
            <w:vMerge w:val="restart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Модуль</w:t>
            </w:r>
            <w:proofErr w:type="spellEnd"/>
            <w:r w:rsidRPr="00C30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C30E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E55" w:rsidRPr="00136306" w:rsidTr="00C30E0B">
        <w:tc>
          <w:tcPr>
            <w:tcW w:w="1043" w:type="dxa"/>
            <w:vMerge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E55" w:rsidRPr="00136306" w:rsidTr="00C30E0B">
        <w:tc>
          <w:tcPr>
            <w:tcW w:w="1043" w:type="dxa"/>
            <w:vMerge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E55" w:rsidRPr="00136306" w:rsidTr="00C30E0B">
        <w:tc>
          <w:tcPr>
            <w:tcW w:w="1043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0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по показателю критерия</w:t>
            </w: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3E55" w:rsidRPr="00136306" w:rsidTr="00C30E0B">
        <w:tc>
          <w:tcPr>
            <w:tcW w:w="1043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23E55" w:rsidRPr="00C30E0B" w:rsidRDefault="00823E55" w:rsidP="0082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0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5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823E55" w:rsidRPr="00136306" w:rsidRDefault="00823E55" w:rsidP="00823E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23E55" w:rsidRDefault="00823E55"/>
    <w:sectPr w:rsidR="00823E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E0B" w:rsidRDefault="00C30E0B" w:rsidP="00C30E0B">
      <w:pPr>
        <w:spacing w:after="0" w:line="240" w:lineRule="auto"/>
      </w:pPr>
      <w:r>
        <w:separator/>
      </w:r>
    </w:p>
  </w:endnote>
  <w:endnote w:type="continuationSeparator" w:id="1">
    <w:p w:rsidR="00C30E0B" w:rsidRDefault="00C30E0B" w:rsidP="00C3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95391"/>
      <w:docPartObj>
        <w:docPartGallery w:val="Page Numbers (Bottom of Page)"/>
        <w:docPartUnique/>
      </w:docPartObj>
    </w:sdtPr>
    <w:sdtContent>
      <w:p w:rsidR="00C30E0B" w:rsidRDefault="00C30E0B">
        <w:pPr>
          <w:pStyle w:val="a8"/>
          <w:jc w:val="center"/>
        </w:pPr>
        <w:fldSimple w:instr=" PAGE   \* MERGEFORMAT ">
          <w:r w:rsidR="008F2CCB">
            <w:rPr>
              <w:noProof/>
            </w:rPr>
            <w:t>17</w:t>
          </w:r>
        </w:fldSimple>
      </w:p>
    </w:sdtContent>
  </w:sdt>
  <w:p w:rsidR="00C30E0B" w:rsidRDefault="00C30E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E0B" w:rsidRDefault="00C30E0B" w:rsidP="00C30E0B">
      <w:pPr>
        <w:spacing w:after="0" w:line="240" w:lineRule="auto"/>
      </w:pPr>
      <w:r>
        <w:separator/>
      </w:r>
    </w:p>
  </w:footnote>
  <w:footnote w:type="continuationSeparator" w:id="1">
    <w:p w:rsidR="00C30E0B" w:rsidRDefault="00C30E0B" w:rsidP="00C3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920"/>
    <w:multiLevelType w:val="hybridMultilevel"/>
    <w:tmpl w:val="7D0A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61"/>
    <w:multiLevelType w:val="hybridMultilevel"/>
    <w:tmpl w:val="A84A8A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2B6BD5"/>
    <w:multiLevelType w:val="hybridMultilevel"/>
    <w:tmpl w:val="54D0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9061D"/>
    <w:multiLevelType w:val="hybridMultilevel"/>
    <w:tmpl w:val="51F4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5286"/>
    <w:multiLevelType w:val="hybridMultilevel"/>
    <w:tmpl w:val="672A15B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686EC2"/>
    <w:multiLevelType w:val="hybridMultilevel"/>
    <w:tmpl w:val="CC2E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A68A2"/>
    <w:multiLevelType w:val="hybridMultilevel"/>
    <w:tmpl w:val="9FF2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C23C7"/>
    <w:multiLevelType w:val="hybridMultilevel"/>
    <w:tmpl w:val="8EA03C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4D750A"/>
    <w:multiLevelType w:val="hybridMultilevel"/>
    <w:tmpl w:val="9D92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874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5C171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7CB35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76070F"/>
    <w:multiLevelType w:val="multilevel"/>
    <w:tmpl w:val="1A3CC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D9255E2"/>
    <w:multiLevelType w:val="hybridMultilevel"/>
    <w:tmpl w:val="177C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84645"/>
    <w:multiLevelType w:val="hybridMultilevel"/>
    <w:tmpl w:val="F77C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619B"/>
    <w:multiLevelType w:val="hybridMultilevel"/>
    <w:tmpl w:val="866EBB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3B04AA"/>
    <w:multiLevelType w:val="hybridMultilevel"/>
    <w:tmpl w:val="2288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F26CE"/>
    <w:multiLevelType w:val="multilevel"/>
    <w:tmpl w:val="1A3CC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C2F7125"/>
    <w:multiLevelType w:val="hybridMultilevel"/>
    <w:tmpl w:val="B31CD6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BA0B51"/>
    <w:multiLevelType w:val="hybridMultilevel"/>
    <w:tmpl w:val="650E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0329F"/>
    <w:multiLevelType w:val="hybridMultilevel"/>
    <w:tmpl w:val="7D4A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F4B5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6E509D"/>
    <w:multiLevelType w:val="hybridMultilevel"/>
    <w:tmpl w:val="73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5050A"/>
    <w:multiLevelType w:val="hybridMultilevel"/>
    <w:tmpl w:val="237E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54BFB"/>
    <w:multiLevelType w:val="multilevel"/>
    <w:tmpl w:val="4AAAC1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70A0167"/>
    <w:multiLevelType w:val="hybridMultilevel"/>
    <w:tmpl w:val="EEF6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E22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9"/>
  </w:num>
  <w:num w:numId="5">
    <w:abstractNumId w:val="15"/>
  </w:num>
  <w:num w:numId="6">
    <w:abstractNumId w:val="16"/>
  </w:num>
  <w:num w:numId="7">
    <w:abstractNumId w:val="0"/>
  </w:num>
  <w:num w:numId="8">
    <w:abstractNumId w:val="2"/>
  </w:num>
  <w:num w:numId="9">
    <w:abstractNumId w:val="23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4"/>
  </w:num>
  <w:num w:numId="15">
    <w:abstractNumId w:val="21"/>
  </w:num>
  <w:num w:numId="16">
    <w:abstractNumId w:val="9"/>
  </w:num>
  <w:num w:numId="17">
    <w:abstractNumId w:val="3"/>
  </w:num>
  <w:num w:numId="18">
    <w:abstractNumId w:val="27"/>
  </w:num>
  <w:num w:numId="19">
    <w:abstractNumId w:val="11"/>
  </w:num>
  <w:num w:numId="20">
    <w:abstractNumId w:val="24"/>
  </w:num>
  <w:num w:numId="21">
    <w:abstractNumId w:val="10"/>
  </w:num>
  <w:num w:numId="22">
    <w:abstractNumId w:val="12"/>
  </w:num>
  <w:num w:numId="23">
    <w:abstractNumId w:val="25"/>
  </w:num>
  <w:num w:numId="24">
    <w:abstractNumId w:val="7"/>
  </w:num>
  <w:num w:numId="25">
    <w:abstractNumId w:val="5"/>
  </w:num>
  <w:num w:numId="26">
    <w:abstractNumId w:val="17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E55"/>
    <w:rsid w:val="00823E55"/>
    <w:rsid w:val="008F2CCB"/>
    <w:rsid w:val="00C3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3E5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4">
    <w:name w:val="Hyperlink"/>
    <w:basedOn w:val="a0"/>
    <w:uiPriority w:val="99"/>
    <w:unhideWhenUsed/>
    <w:rsid w:val="00823E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23E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3E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23E5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823E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23E5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823E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bilympics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2021-03-18T07:03:00Z</dcterms:created>
  <dcterms:modified xsi:type="dcterms:W3CDTF">2021-03-18T07:24:00Z</dcterms:modified>
</cp:coreProperties>
</file>